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0BB7A" w14:textId="77777777" w:rsidR="00891564" w:rsidRPr="009E2FCD" w:rsidRDefault="00891564" w:rsidP="00891564">
      <w:pPr>
        <w:jc w:val="center"/>
        <w:rPr>
          <w:rFonts w:asciiTheme="minorHAnsi" w:hAnsiTheme="minorHAnsi" w:cs="Arial"/>
          <w:sz w:val="22"/>
          <w:szCs w:val="22"/>
          <w:lang w:val="en-US"/>
        </w:rPr>
      </w:pPr>
      <w:r w:rsidRPr="009E2FCD">
        <w:rPr>
          <w:rFonts w:asciiTheme="minorHAnsi" w:hAnsiTheme="minorHAnsi" w:cs="Arial"/>
          <w:sz w:val="22"/>
          <w:szCs w:val="22"/>
          <w:lang w:val="en-US"/>
        </w:rPr>
        <w:t>Polish Association for American Studies Annual Conference</w:t>
      </w:r>
    </w:p>
    <w:p w14:paraId="58D50475" w14:textId="2E5190A0" w:rsidR="00891564" w:rsidRPr="009E2FCD" w:rsidRDefault="00891564" w:rsidP="00891564">
      <w:pPr>
        <w:jc w:val="center"/>
        <w:rPr>
          <w:rFonts w:asciiTheme="minorHAnsi" w:hAnsiTheme="minorHAnsi" w:cs="Arial"/>
          <w:sz w:val="22"/>
          <w:szCs w:val="22"/>
          <w:lang w:val="en-US"/>
        </w:rPr>
      </w:pPr>
      <w:r w:rsidRPr="009E2FCD">
        <w:rPr>
          <w:rFonts w:asciiTheme="minorHAnsi" w:hAnsiTheme="minorHAnsi" w:cs="Arial"/>
          <w:sz w:val="22"/>
          <w:szCs w:val="22"/>
          <w:lang w:val="en-US"/>
        </w:rPr>
        <w:t>American Studies Center, University of Warsaw</w:t>
      </w:r>
      <w:r w:rsidR="00FC5277">
        <w:rPr>
          <w:rFonts w:asciiTheme="minorHAnsi" w:hAnsiTheme="minorHAnsi" w:cs="Arial"/>
          <w:sz w:val="22"/>
          <w:szCs w:val="22"/>
          <w:lang w:val="en-US"/>
        </w:rPr>
        <w:t xml:space="preserve">, </w:t>
      </w:r>
      <w:r w:rsidR="00EF17C4">
        <w:rPr>
          <w:rFonts w:asciiTheme="minorHAnsi" w:hAnsiTheme="minorHAnsi" w:cs="Arial"/>
          <w:sz w:val="22"/>
          <w:szCs w:val="22"/>
          <w:lang w:val="en-US"/>
        </w:rPr>
        <w:t>27-29</w:t>
      </w:r>
      <w:bookmarkStart w:id="0" w:name="_GoBack"/>
      <w:bookmarkEnd w:id="0"/>
      <w:r w:rsidRPr="009E2FCD">
        <w:rPr>
          <w:rFonts w:asciiTheme="minorHAnsi" w:hAnsiTheme="minorHAnsi" w:cs="Arial"/>
          <w:sz w:val="22"/>
          <w:szCs w:val="22"/>
          <w:lang w:val="en-US"/>
        </w:rPr>
        <w:t xml:space="preserve"> October 2016</w:t>
      </w:r>
    </w:p>
    <w:p w14:paraId="7F18E97C" w14:textId="77777777" w:rsidR="00891564" w:rsidRPr="009E2FCD" w:rsidRDefault="00891564" w:rsidP="00891564">
      <w:pPr>
        <w:jc w:val="both"/>
        <w:rPr>
          <w:rFonts w:asciiTheme="minorHAnsi" w:hAnsiTheme="minorHAnsi" w:cs="Arial"/>
          <w:sz w:val="22"/>
          <w:szCs w:val="22"/>
          <w:lang w:val="en-US"/>
        </w:rPr>
      </w:pPr>
    </w:p>
    <w:p w14:paraId="79C22EA2" w14:textId="77777777" w:rsidR="00891564" w:rsidRPr="009E2FCD" w:rsidRDefault="00891564" w:rsidP="00891564">
      <w:pPr>
        <w:jc w:val="center"/>
        <w:rPr>
          <w:rFonts w:asciiTheme="minorHAnsi" w:hAnsiTheme="minorHAnsi" w:cs="Arial"/>
          <w:b/>
          <w:sz w:val="22"/>
          <w:szCs w:val="22"/>
          <w:lang w:val="en-US"/>
        </w:rPr>
      </w:pPr>
      <w:r w:rsidRPr="009E2FCD">
        <w:rPr>
          <w:rFonts w:asciiTheme="minorHAnsi" w:hAnsiTheme="minorHAnsi" w:cs="Arial"/>
          <w:b/>
          <w:sz w:val="22"/>
          <w:szCs w:val="22"/>
          <w:lang w:val="en-US"/>
        </w:rPr>
        <w:t>CALL FOR PAPERS</w:t>
      </w:r>
    </w:p>
    <w:p w14:paraId="2983EEF8" w14:textId="77777777" w:rsidR="00891564" w:rsidRPr="00D160C3" w:rsidRDefault="00891564" w:rsidP="00891564">
      <w:pPr>
        <w:jc w:val="center"/>
        <w:rPr>
          <w:rFonts w:asciiTheme="minorHAnsi" w:hAnsiTheme="minorHAnsi" w:cs="Arial"/>
          <w:b/>
          <w:i/>
          <w:sz w:val="28"/>
          <w:szCs w:val="28"/>
          <w:u w:val="single"/>
          <w:lang w:val="en-US"/>
        </w:rPr>
      </w:pPr>
      <w:r w:rsidRPr="00D160C3">
        <w:rPr>
          <w:rFonts w:asciiTheme="minorHAnsi" w:hAnsiTheme="minorHAnsi" w:cs="Arial"/>
          <w:b/>
          <w:i/>
          <w:sz w:val="28"/>
          <w:szCs w:val="28"/>
          <w:u w:val="single"/>
          <w:lang w:val="en-US"/>
        </w:rPr>
        <w:t>Transnational American Studies:</w:t>
      </w:r>
    </w:p>
    <w:p w14:paraId="45736C25" w14:textId="77777777" w:rsidR="00891564" w:rsidRPr="00D160C3" w:rsidRDefault="00891564" w:rsidP="00891564">
      <w:pPr>
        <w:jc w:val="center"/>
        <w:rPr>
          <w:rFonts w:asciiTheme="minorHAnsi" w:hAnsiTheme="minorHAnsi" w:cs="Arial"/>
          <w:b/>
          <w:i/>
          <w:sz w:val="28"/>
          <w:szCs w:val="28"/>
          <w:u w:val="single"/>
          <w:lang w:val="en-US"/>
        </w:rPr>
      </w:pPr>
      <w:r w:rsidRPr="00D160C3">
        <w:rPr>
          <w:rFonts w:asciiTheme="minorHAnsi" w:hAnsiTheme="minorHAnsi" w:cs="Arial"/>
          <w:b/>
          <w:i/>
          <w:sz w:val="28"/>
          <w:szCs w:val="28"/>
          <w:u w:val="single"/>
          <w:lang w:val="en-US"/>
        </w:rPr>
        <w:t>Histories, Methodologies, Perspectives</w:t>
      </w:r>
    </w:p>
    <w:p w14:paraId="7808AF4A" w14:textId="77777777" w:rsidR="00891564" w:rsidRPr="009E2FCD" w:rsidRDefault="00891564" w:rsidP="00891564">
      <w:pPr>
        <w:jc w:val="both"/>
        <w:rPr>
          <w:rFonts w:asciiTheme="minorHAnsi" w:hAnsiTheme="minorHAnsi" w:cs="Arial"/>
          <w:b/>
          <w:i/>
          <w:sz w:val="22"/>
          <w:szCs w:val="22"/>
          <w:u w:val="single"/>
          <w:lang w:val="en-US"/>
        </w:rPr>
      </w:pPr>
    </w:p>
    <w:p w14:paraId="0039A0A6" w14:textId="77777777" w:rsidR="00891564" w:rsidRDefault="00891564" w:rsidP="00891564">
      <w:pPr>
        <w:jc w:val="both"/>
        <w:rPr>
          <w:rFonts w:asciiTheme="minorHAnsi" w:hAnsiTheme="minorHAnsi" w:cs="Arial"/>
          <w:b/>
          <w:sz w:val="22"/>
          <w:szCs w:val="22"/>
          <w:lang w:val="en-US"/>
        </w:rPr>
      </w:pPr>
      <w:r w:rsidRPr="009E2FCD">
        <w:rPr>
          <w:rFonts w:asciiTheme="minorHAnsi" w:hAnsiTheme="minorHAnsi" w:cs="Arial"/>
          <w:b/>
          <w:sz w:val="22"/>
          <w:szCs w:val="22"/>
          <w:lang w:val="en-US"/>
        </w:rPr>
        <w:t>Can American studies benefit from expanding beyond its current intellectual framing by adopting a consciously transnational approach and a more determined interdisciplinary approach? What would such an evolution imply in various locations and cultural/intellectual/political contexts? How would it affect current hierarchies of knowledge production and distribution? Our aim is to provoke critical reflection on what it is we Americanists do and to expand the field of inquiry through methodological innovation.</w:t>
      </w:r>
    </w:p>
    <w:p w14:paraId="3DD4B009" w14:textId="77777777" w:rsidR="00891564" w:rsidRPr="009E2FCD" w:rsidRDefault="00891564" w:rsidP="00FC5277">
      <w:pPr>
        <w:ind w:firstLine="708"/>
        <w:jc w:val="both"/>
        <w:rPr>
          <w:rFonts w:asciiTheme="minorHAnsi" w:hAnsiTheme="minorHAnsi" w:cs="Arial"/>
          <w:sz w:val="22"/>
          <w:szCs w:val="22"/>
          <w:lang w:val="en-US"/>
        </w:rPr>
      </w:pPr>
      <w:r w:rsidRPr="009E2FCD">
        <w:rPr>
          <w:rFonts w:asciiTheme="minorHAnsi" w:hAnsiTheme="minorHAnsi" w:cs="Arial"/>
          <w:sz w:val="22"/>
          <w:szCs w:val="22"/>
          <w:lang w:val="en-US"/>
        </w:rPr>
        <w:t xml:space="preserve">Vernon Louis Parrington wrote in </w:t>
      </w:r>
      <w:r w:rsidRPr="009E2FCD">
        <w:rPr>
          <w:rFonts w:asciiTheme="minorHAnsi" w:hAnsiTheme="minorHAnsi" w:cs="Arial"/>
          <w:i/>
          <w:iCs/>
          <w:sz w:val="22"/>
          <w:szCs w:val="22"/>
          <w:lang w:val="en-US"/>
        </w:rPr>
        <w:t>Main Currents in American Thought</w:t>
      </w:r>
      <w:r w:rsidRPr="009E2FCD">
        <w:rPr>
          <w:rFonts w:asciiTheme="minorHAnsi" w:hAnsiTheme="minorHAnsi" w:cs="Arial"/>
          <w:sz w:val="22"/>
          <w:szCs w:val="22"/>
          <w:lang w:val="en-US"/>
        </w:rPr>
        <w:t xml:space="preserve"> (1927) that he has “chosen to follow the broad path of our political, economic, and social development, rather than the narrower belletristic” – thereby he prospectively defined American studies as </w:t>
      </w:r>
      <w:r w:rsidRPr="009E2FCD">
        <w:rPr>
          <w:rFonts w:asciiTheme="minorHAnsi" w:hAnsiTheme="minorHAnsi" w:cs="Arial"/>
          <w:b/>
          <w:sz w:val="22"/>
          <w:szCs w:val="22"/>
          <w:lang w:val="en-US"/>
        </w:rPr>
        <w:t>interdisciplinary.</w:t>
      </w:r>
      <w:r w:rsidRPr="009E2FCD">
        <w:rPr>
          <w:rFonts w:asciiTheme="minorHAnsi" w:hAnsiTheme="minorHAnsi" w:cs="Arial"/>
          <w:sz w:val="22"/>
          <w:szCs w:val="22"/>
          <w:lang w:val="en-US"/>
        </w:rPr>
        <w:t xml:space="preserve"> The field has since fared particularly well at the </w:t>
      </w:r>
      <w:r w:rsidRPr="009E2FCD">
        <w:rPr>
          <w:rFonts w:asciiTheme="minorHAnsi" w:hAnsiTheme="minorHAnsi" w:cs="Arial"/>
          <w:b/>
          <w:sz w:val="22"/>
          <w:szCs w:val="22"/>
          <w:lang w:val="en-US"/>
        </w:rPr>
        <w:t>crossroads of literature and history</w:t>
      </w:r>
      <w:r w:rsidRPr="009E2FCD">
        <w:rPr>
          <w:rFonts w:asciiTheme="minorHAnsi" w:hAnsiTheme="minorHAnsi" w:cs="Arial"/>
          <w:sz w:val="22"/>
          <w:szCs w:val="22"/>
          <w:lang w:val="en-US"/>
        </w:rPr>
        <w:t xml:space="preserve">, as evidenced in the work of the next generation of scholars, including the literary scholar F.O. Matthiessen and the historian Perry Miller, and in the myth and symbol school, whose founders include Henry Nash Smith and Leo Marx. </w:t>
      </w:r>
      <w:r w:rsidRPr="009E2FCD">
        <w:rPr>
          <w:rFonts w:asciiTheme="minorHAnsi" w:hAnsiTheme="minorHAnsi" w:cs="Arial"/>
          <w:b/>
          <w:sz w:val="22"/>
          <w:szCs w:val="22"/>
          <w:lang w:val="en-US"/>
        </w:rPr>
        <w:t>Revisionary positions</w:t>
      </w:r>
      <w:r w:rsidRPr="009E2FCD">
        <w:rPr>
          <w:rFonts w:asciiTheme="minorHAnsi" w:hAnsiTheme="minorHAnsi" w:cs="Arial"/>
          <w:sz w:val="22"/>
          <w:szCs w:val="22"/>
          <w:lang w:val="en-US"/>
        </w:rPr>
        <w:t xml:space="preserve"> adopted by Lionel Trilling, Annette Kolodny and others critiquing American studies for neglecting minority perspectives and for reiterating the notion of American exceptionalism did not significantly alter this methodological frame. Feminism, ethnic and sexuality studies, and critical race theory have transformed the  field’s hermeneutical perspectives since the 70s, while the end of the cold war helped crystallize a </w:t>
      </w:r>
      <w:r w:rsidRPr="009E2FCD">
        <w:rPr>
          <w:rFonts w:asciiTheme="minorHAnsi" w:hAnsiTheme="minorHAnsi" w:cs="Arial"/>
          <w:b/>
          <w:sz w:val="22"/>
          <w:szCs w:val="22"/>
          <w:lang w:val="en-US"/>
        </w:rPr>
        <w:t>critique of American exceptionalism in the 90s and beyond</w:t>
      </w:r>
      <w:r w:rsidRPr="009E2FCD">
        <w:rPr>
          <w:rFonts w:asciiTheme="minorHAnsi" w:hAnsiTheme="minorHAnsi" w:cs="Arial"/>
          <w:sz w:val="22"/>
          <w:szCs w:val="22"/>
          <w:lang w:val="en-US"/>
        </w:rPr>
        <w:t xml:space="preserve">. A recent development, perhaps even a paradigm change, is the influence of affect studies on explorations of American culture, as exemplified by the work of Eve Kosofsky Sedgwick and Lauren Berlant. </w:t>
      </w:r>
    </w:p>
    <w:p w14:paraId="237217CC" w14:textId="77777777" w:rsidR="00891564" w:rsidRDefault="00891564" w:rsidP="00FC5277">
      <w:pPr>
        <w:ind w:firstLine="708"/>
        <w:jc w:val="both"/>
        <w:rPr>
          <w:rFonts w:asciiTheme="minorHAnsi" w:hAnsiTheme="minorHAnsi" w:cs="Arial"/>
          <w:lang w:val="en-US"/>
        </w:rPr>
      </w:pPr>
      <w:r w:rsidRPr="009E2FCD">
        <w:rPr>
          <w:rFonts w:asciiTheme="minorHAnsi" w:hAnsiTheme="minorHAnsi" w:cs="Arial"/>
          <w:sz w:val="22"/>
          <w:szCs w:val="22"/>
          <w:lang w:val="en-US"/>
        </w:rPr>
        <w:t xml:space="preserve">All these developments notwithstanding, the field’s most rudimentary discursive procedures have retained many characteristics of a historicizing narrative and of literary readings. American studies is no longer devoted exclusively to literature and to political and social history, as emphasis has shifted to popular culture, including film, television and the new media. Yet, the field essentially remains a form of cultural studies, while social sciences, political science and economics, philosophy and art history are represented to a modest extent. This is especially clear in the </w:t>
      </w:r>
      <w:r w:rsidRPr="009E2FCD">
        <w:rPr>
          <w:rFonts w:asciiTheme="minorHAnsi" w:hAnsiTheme="minorHAnsi" w:cs="Arial"/>
          <w:b/>
          <w:sz w:val="22"/>
          <w:szCs w:val="22"/>
          <w:lang w:val="en-US"/>
        </w:rPr>
        <w:t>construction of many American studies curricula</w:t>
      </w:r>
      <w:r w:rsidRPr="009E2FCD">
        <w:rPr>
          <w:rFonts w:asciiTheme="minorHAnsi" w:hAnsiTheme="minorHAnsi" w:cs="Arial"/>
          <w:sz w:val="22"/>
          <w:szCs w:val="22"/>
          <w:lang w:val="en-US"/>
        </w:rPr>
        <w:t xml:space="preserve"> and is reflected by institutional settings. </w:t>
      </w:r>
    </w:p>
    <w:p w14:paraId="6B07BCC1" w14:textId="77777777" w:rsidR="00891564" w:rsidRDefault="00891564" w:rsidP="00FC5277">
      <w:pPr>
        <w:ind w:firstLine="708"/>
        <w:jc w:val="both"/>
        <w:rPr>
          <w:rFonts w:asciiTheme="minorHAnsi" w:hAnsiTheme="minorHAnsi" w:cs="Arial"/>
          <w:sz w:val="22"/>
          <w:szCs w:val="22"/>
          <w:lang w:val="en-US"/>
        </w:rPr>
      </w:pPr>
      <w:r w:rsidRPr="009E2FCD">
        <w:rPr>
          <w:rFonts w:asciiTheme="minorHAnsi" w:hAnsiTheme="minorHAnsi" w:cs="Arial"/>
          <w:sz w:val="22"/>
          <w:szCs w:val="22"/>
          <w:lang w:val="en-US"/>
        </w:rPr>
        <w:t xml:space="preserve">Linked to questions of methodology are recent calls for a </w:t>
      </w:r>
      <w:r w:rsidRPr="009E2FCD">
        <w:rPr>
          <w:rFonts w:asciiTheme="minorHAnsi" w:hAnsiTheme="minorHAnsi" w:cs="Arial"/>
          <w:b/>
          <w:sz w:val="22"/>
          <w:szCs w:val="22"/>
          <w:lang w:val="en-US"/>
        </w:rPr>
        <w:t>transnational turn in American studies</w:t>
      </w:r>
      <w:r w:rsidRPr="009E2FCD">
        <w:rPr>
          <w:rFonts w:asciiTheme="minorHAnsi" w:hAnsiTheme="minorHAnsi" w:cs="Arial"/>
          <w:sz w:val="22"/>
          <w:szCs w:val="22"/>
          <w:lang w:val="en-US"/>
        </w:rPr>
        <w:t xml:space="preserve">, theorized in recent decades by such scholars as (among others) Donald Pease, Amy Kaplan, Alice Kessler Harris, Rob Kroes, Heinz Ickstadt and Winfried Fluck. This approach means placing the US squarely in the global context rather than beginning with the premise of its special role. In fact, one of its main projects has been to challenge “the tenacious grasp of American exceptionalism,” as Kaplan put it.  Such calls appear to require a </w:t>
      </w:r>
      <w:r w:rsidRPr="009E2FCD">
        <w:rPr>
          <w:rFonts w:asciiTheme="minorHAnsi" w:hAnsiTheme="minorHAnsi" w:cs="Arial"/>
          <w:b/>
          <w:sz w:val="22"/>
          <w:szCs w:val="22"/>
          <w:lang w:val="en-US"/>
        </w:rPr>
        <w:t>comparative perspective,</w:t>
      </w:r>
      <w:r w:rsidRPr="009E2FCD">
        <w:rPr>
          <w:rFonts w:asciiTheme="minorHAnsi" w:hAnsiTheme="minorHAnsi" w:cs="Arial"/>
          <w:sz w:val="22"/>
          <w:szCs w:val="22"/>
          <w:lang w:val="en-US"/>
        </w:rPr>
        <w:t xml:space="preserve"> including, though not limited to, the European. The approach may thus invite a discussion of American influences on European unification, or lead to placing the current immigrant crisis against the backdrop of American history, political system, and the way the US has integrated some of its constituent minorities. Conversely, the US is to be regarded not as unique but as occupying a determined place in the global economy and in the international system. </w:t>
      </w:r>
    </w:p>
    <w:p w14:paraId="22E13B8A" w14:textId="77777777" w:rsidR="00FC5277" w:rsidRPr="009E2FCD" w:rsidRDefault="00FC5277" w:rsidP="00891564">
      <w:pPr>
        <w:jc w:val="both"/>
        <w:rPr>
          <w:rFonts w:asciiTheme="minorHAnsi" w:hAnsiTheme="minorHAnsi" w:cs="Arial"/>
          <w:sz w:val="22"/>
          <w:szCs w:val="22"/>
          <w:lang w:val="en-US"/>
        </w:rPr>
      </w:pPr>
    </w:p>
    <w:p w14:paraId="35B5E7B0" w14:textId="77777777" w:rsidR="00891564" w:rsidRDefault="00891564" w:rsidP="00FC5277">
      <w:pPr>
        <w:ind w:firstLine="708"/>
        <w:jc w:val="both"/>
        <w:rPr>
          <w:rFonts w:asciiTheme="minorHAnsi" w:hAnsiTheme="minorHAnsi" w:cs="Arial"/>
          <w:sz w:val="22"/>
          <w:szCs w:val="22"/>
          <w:lang w:val="en-US"/>
        </w:rPr>
      </w:pPr>
      <w:r w:rsidRPr="009E2FCD">
        <w:rPr>
          <w:rFonts w:asciiTheme="minorHAnsi" w:hAnsiTheme="minorHAnsi" w:cs="Arial"/>
          <w:sz w:val="22"/>
          <w:szCs w:val="22"/>
          <w:lang w:val="en-US"/>
        </w:rPr>
        <w:lastRenderedPageBreak/>
        <w:t xml:space="preserve">We are also keen to explore how writers, scholars, artists, filmmakers and others outside and within the United States have tackled received ideas about America, questioned its idealism and its founding mythology, or otherwise engaged with its self-image. </w:t>
      </w:r>
      <w:r w:rsidRPr="009E2FCD">
        <w:rPr>
          <w:rFonts w:asciiTheme="minorHAnsi" w:hAnsiTheme="minorHAnsi" w:cs="Arial"/>
          <w:b/>
          <w:sz w:val="22"/>
          <w:szCs w:val="22"/>
          <w:lang w:val="en-US"/>
        </w:rPr>
        <w:t>Critical readings of America by outsiders</w:t>
      </w:r>
      <w:r w:rsidRPr="009E2FCD">
        <w:rPr>
          <w:rFonts w:asciiTheme="minorHAnsi" w:hAnsiTheme="minorHAnsi" w:cs="Arial"/>
          <w:sz w:val="22"/>
          <w:szCs w:val="22"/>
          <w:lang w:val="en-US"/>
        </w:rPr>
        <w:t xml:space="preserve"> represent a long-standing tradition that includes Alexis de Tocqueville and a multitude of others, Henryk Sienkiewicz and Bernard-Henri Lévy among them. Also worth considering are writings by American expatriates, such as Henry James, Gertrude Stein, Henry Miller and James Baldwin, and by Americans whose perspective was influenced by their travels abroad, such as Herman Melville and Mark Twain. </w:t>
      </w:r>
      <w:r w:rsidRPr="009E2FCD">
        <w:rPr>
          <w:rFonts w:asciiTheme="minorHAnsi" w:hAnsiTheme="minorHAnsi" w:cs="Arial"/>
          <w:b/>
          <w:sz w:val="22"/>
          <w:szCs w:val="22"/>
          <w:lang w:val="en-US"/>
        </w:rPr>
        <w:t>Indigenous dissenters</w:t>
      </w:r>
      <w:r w:rsidRPr="009E2FCD">
        <w:rPr>
          <w:rFonts w:asciiTheme="minorHAnsi" w:hAnsiTheme="minorHAnsi" w:cs="Arial"/>
          <w:sz w:val="22"/>
          <w:szCs w:val="22"/>
          <w:lang w:val="en-US"/>
        </w:rPr>
        <w:t xml:space="preserve"> have offered and inspired a range of critical insights that may lend themselves to comparative readings and to being discussed from the perspective of a transnational American studies. </w:t>
      </w:r>
    </w:p>
    <w:p w14:paraId="1E861A84" w14:textId="77777777" w:rsidR="00FC5277" w:rsidRPr="009E2FCD" w:rsidRDefault="00FC5277" w:rsidP="00891564">
      <w:pPr>
        <w:jc w:val="both"/>
        <w:rPr>
          <w:rFonts w:asciiTheme="minorHAnsi" w:hAnsiTheme="minorHAnsi" w:cs="Arial"/>
          <w:sz w:val="22"/>
          <w:szCs w:val="22"/>
          <w:lang w:val="en-US"/>
        </w:rPr>
      </w:pPr>
    </w:p>
    <w:p w14:paraId="19B3E9AF" w14:textId="77777777" w:rsidR="00891564" w:rsidRDefault="00891564" w:rsidP="00891564">
      <w:pPr>
        <w:jc w:val="both"/>
        <w:rPr>
          <w:rFonts w:asciiTheme="minorHAnsi" w:hAnsiTheme="minorHAnsi" w:cs="Arial"/>
          <w:b/>
          <w:sz w:val="22"/>
          <w:szCs w:val="22"/>
          <w:lang w:val="en-US"/>
        </w:rPr>
      </w:pPr>
      <w:r w:rsidRPr="009E2FCD">
        <w:rPr>
          <w:rFonts w:asciiTheme="minorHAnsi" w:hAnsiTheme="minorHAnsi" w:cs="Arial"/>
          <w:b/>
          <w:sz w:val="22"/>
          <w:szCs w:val="22"/>
          <w:lang w:val="en-US"/>
        </w:rPr>
        <w:t xml:space="preserve">Conference organizers invite proposals for individual papers and panels exploring how Americanists in Poland and elsewhere understand their field and how they wish to change it and to challenge some of its entrenched premises. </w:t>
      </w:r>
    </w:p>
    <w:p w14:paraId="2618AD1A" w14:textId="77777777" w:rsidR="00FC5277" w:rsidRPr="009E2FCD" w:rsidRDefault="00FC5277" w:rsidP="00891564">
      <w:pPr>
        <w:jc w:val="both"/>
        <w:rPr>
          <w:rFonts w:asciiTheme="minorHAnsi" w:hAnsiTheme="minorHAnsi" w:cs="Arial"/>
          <w:b/>
          <w:sz w:val="22"/>
          <w:szCs w:val="22"/>
          <w:lang w:val="en-US"/>
        </w:rPr>
      </w:pPr>
    </w:p>
    <w:p w14:paraId="1BB57FB6" w14:textId="77777777" w:rsidR="00891564" w:rsidRDefault="00891564" w:rsidP="00FC5277">
      <w:pPr>
        <w:jc w:val="both"/>
        <w:rPr>
          <w:rFonts w:asciiTheme="minorHAnsi" w:hAnsiTheme="minorHAnsi" w:cs="Arial"/>
          <w:b/>
          <w:sz w:val="22"/>
          <w:szCs w:val="22"/>
          <w:u w:val="single"/>
          <w:lang w:val="en-US"/>
        </w:rPr>
      </w:pPr>
      <w:r w:rsidRPr="009E2FCD">
        <w:rPr>
          <w:rFonts w:asciiTheme="minorHAnsi" w:hAnsiTheme="minorHAnsi" w:cs="Arial"/>
          <w:b/>
          <w:sz w:val="22"/>
          <w:szCs w:val="22"/>
          <w:u w:val="single"/>
          <w:lang w:val="en-US"/>
        </w:rPr>
        <w:t>Suggested topics and themes:</w:t>
      </w:r>
    </w:p>
    <w:p w14:paraId="1CF1249D" w14:textId="77777777" w:rsidR="00891564" w:rsidRPr="009E2FCD" w:rsidRDefault="00891564" w:rsidP="00FC5277">
      <w:pPr>
        <w:numPr>
          <w:ilvl w:val="0"/>
          <w:numId w:val="4"/>
        </w:numPr>
        <w:ind w:left="714" w:hanging="357"/>
        <w:jc w:val="both"/>
        <w:rPr>
          <w:rFonts w:asciiTheme="minorHAnsi" w:hAnsiTheme="minorHAnsi" w:cs="Arial"/>
          <w:sz w:val="22"/>
          <w:szCs w:val="22"/>
          <w:lang w:val="en-US"/>
        </w:rPr>
      </w:pPr>
      <w:r w:rsidRPr="009E2FCD">
        <w:rPr>
          <w:rFonts w:asciiTheme="minorHAnsi" w:hAnsiTheme="minorHAnsi" w:cs="Arial"/>
          <w:sz w:val="22"/>
          <w:szCs w:val="22"/>
          <w:lang w:val="en-US"/>
        </w:rPr>
        <w:t xml:space="preserve">transnationalization of American studies; </w:t>
      </w:r>
    </w:p>
    <w:p w14:paraId="6A16570D" w14:textId="77777777" w:rsidR="00891564" w:rsidRPr="009E2FCD" w:rsidRDefault="00891564" w:rsidP="00FC5277">
      <w:pPr>
        <w:numPr>
          <w:ilvl w:val="0"/>
          <w:numId w:val="4"/>
        </w:numPr>
        <w:ind w:left="714" w:hanging="357"/>
        <w:jc w:val="both"/>
        <w:rPr>
          <w:rFonts w:asciiTheme="minorHAnsi" w:hAnsiTheme="minorHAnsi" w:cs="Arial"/>
          <w:sz w:val="22"/>
          <w:szCs w:val="22"/>
          <w:lang w:val="en-US"/>
        </w:rPr>
      </w:pPr>
      <w:r w:rsidRPr="009E2FCD">
        <w:rPr>
          <w:rFonts w:asciiTheme="minorHAnsi" w:hAnsiTheme="minorHAnsi" w:cs="Arial"/>
          <w:sz w:val="22"/>
          <w:szCs w:val="22"/>
          <w:lang w:val="en-US"/>
        </w:rPr>
        <w:t xml:space="preserve">examinations of the interdisciplinarity of American studies, or lack thereof, including the place of sociology and political science within the field. </w:t>
      </w:r>
    </w:p>
    <w:p w14:paraId="76167A84" w14:textId="77777777" w:rsidR="00891564" w:rsidRPr="009E2FCD" w:rsidRDefault="00891564" w:rsidP="00FC5277">
      <w:pPr>
        <w:numPr>
          <w:ilvl w:val="0"/>
          <w:numId w:val="4"/>
        </w:numPr>
        <w:ind w:left="714" w:hanging="357"/>
        <w:jc w:val="both"/>
        <w:rPr>
          <w:rFonts w:asciiTheme="minorHAnsi" w:hAnsiTheme="minorHAnsi" w:cs="Arial"/>
          <w:sz w:val="22"/>
          <w:szCs w:val="22"/>
          <w:lang w:val="en-US"/>
        </w:rPr>
      </w:pPr>
      <w:r w:rsidRPr="009E2FCD">
        <w:rPr>
          <w:rFonts w:asciiTheme="minorHAnsi" w:hAnsiTheme="minorHAnsi" w:cs="Arial"/>
          <w:sz w:val="22"/>
          <w:szCs w:val="22"/>
          <w:lang w:val="en-US"/>
        </w:rPr>
        <w:t xml:space="preserve">impact of recent theoretical perspectives: affect studies, object theory, posthumanism, etc.; </w:t>
      </w:r>
    </w:p>
    <w:p w14:paraId="57671044" w14:textId="77777777" w:rsidR="00891564" w:rsidRPr="009E2FCD" w:rsidRDefault="00891564" w:rsidP="00FC5277">
      <w:pPr>
        <w:numPr>
          <w:ilvl w:val="0"/>
          <w:numId w:val="4"/>
        </w:numPr>
        <w:ind w:left="714" w:hanging="357"/>
        <w:jc w:val="both"/>
        <w:rPr>
          <w:rFonts w:asciiTheme="minorHAnsi" w:hAnsiTheme="minorHAnsi" w:cs="Arial"/>
          <w:sz w:val="22"/>
          <w:szCs w:val="22"/>
          <w:lang w:val="en-US"/>
        </w:rPr>
      </w:pPr>
      <w:r w:rsidRPr="009E2FCD">
        <w:rPr>
          <w:rFonts w:asciiTheme="minorHAnsi" w:hAnsiTheme="minorHAnsi" w:cs="Arial"/>
          <w:sz w:val="22"/>
          <w:szCs w:val="22"/>
          <w:lang w:val="en-US"/>
        </w:rPr>
        <w:t>historical perspectives on the evolution of American studies as a field</w:t>
      </w:r>
    </w:p>
    <w:p w14:paraId="27E7D35A" w14:textId="77777777" w:rsidR="00891564" w:rsidRPr="009E2FCD" w:rsidRDefault="00891564" w:rsidP="00FC5277">
      <w:pPr>
        <w:numPr>
          <w:ilvl w:val="0"/>
          <w:numId w:val="4"/>
        </w:numPr>
        <w:ind w:left="714" w:hanging="357"/>
        <w:jc w:val="both"/>
        <w:rPr>
          <w:rFonts w:asciiTheme="minorHAnsi" w:hAnsiTheme="minorHAnsi" w:cs="Arial"/>
          <w:sz w:val="22"/>
          <w:szCs w:val="22"/>
          <w:lang w:val="en-US"/>
        </w:rPr>
      </w:pPr>
      <w:r w:rsidRPr="009E2FCD">
        <w:rPr>
          <w:rFonts w:asciiTheme="minorHAnsi" w:hAnsiTheme="minorHAnsi" w:cs="Arial"/>
          <w:sz w:val="22"/>
          <w:szCs w:val="22"/>
          <w:lang w:val="en-US"/>
        </w:rPr>
        <w:t>key works and key theoretical controversies in the development of American studies;</w:t>
      </w:r>
    </w:p>
    <w:p w14:paraId="03A3E496" w14:textId="77777777" w:rsidR="00891564" w:rsidRPr="009E2FCD" w:rsidRDefault="00891564" w:rsidP="00FC5277">
      <w:pPr>
        <w:numPr>
          <w:ilvl w:val="0"/>
          <w:numId w:val="4"/>
        </w:numPr>
        <w:ind w:left="714" w:hanging="357"/>
        <w:jc w:val="both"/>
        <w:rPr>
          <w:rFonts w:asciiTheme="minorHAnsi" w:hAnsiTheme="minorHAnsi" w:cs="Arial"/>
          <w:sz w:val="22"/>
          <w:szCs w:val="22"/>
          <w:lang w:val="en-US"/>
        </w:rPr>
      </w:pPr>
      <w:r w:rsidRPr="009E2FCD">
        <w:rPr>
          <w:rFonts w:asciiTheme="minorHAnsi" w:hAnsiTheme="minorHAnsi" w:cs="Arial"/>
          <w:sz w:val="22"/>
          <w:szCs w:val="22"/>
          <w:lang w:val="en-US"/>
        </w:rPr>
        <w:t>Americanization and globalization: cultural, economic and political perspectives;</w:t>
      </w:r>
    </w:p>
    <w:p w14:paraId="41850D82" w14:textId="77777777" w:rsidR="00891564" w:rsidRPr="009E2FCD" w:rsidRDefault="00891564" w:rsidP="00FC5277">
      <w:pPr>
        <w:numPr>
          <w:ilvl w:val="0"/>
          <w:numId w:val="4"/>
        </w:numPr>
        <w:ind w:left="714" w:hanging="357"/>
        <w:jc w:val="both"/>
        <w:rPr>
          <w:rFonts w:asciiTheme="minorHAnsi" w:hAnsiTheme="minorHAnsi" w:cs="Arial"/>
          <w:sz w:val="22"/>
          <w:szCs w:val="22"/>
          <w:lang w:val="en-US"/>
        </w:rPr>
      </w:pPr>
      <w:r w:rsidRPr="009E2FCD">
        <w:rPr>
          <w:rFonts w:asciiTheme="minorHAnsi" w:hAnsiTheme="minorHAnsi" w:cs="Arial"/>
          <w:sz w:val="22"/>
          <w:szCs w:val="22"/>
          <w:lang w:val="en-US"/>
        </w:rPr>
        <w:t>American studies and the discourses of anti-Americanism, US imperialism, and neoliberalism;</w:t>
      </w:r>
    </w:p>
    <w:p w14:paraId="286404DA" w14:textId="77777777" w:rsidR="00891564" w:rsidRPr="009E2FCD" w:rsidRDefault="00891564" w:rsidP="00FC5277">
      <w:pPr>
        <w:numPr>
          <w:ilvl w:val="0"/>
          <w:numId w:val="4"/>
        </w:numPr>
        <w:ind w:left="714" w:hanging="357"/>
        <w:jc w:val="both"/>
        <w:rPr>
          <w:rFonts w:asciiTheme="minorHAnsi" w:hAnsiTheme="minorHAnsi" w:cs="Arial"/>
          <w:sz w:val="22"/>
          <w:szCs w:val="22"/>
          <w:lang w:val="en-US"/>
        </w:rPr>
      </w:pPr>
      <w:r w:rsidRPr="009E2FCD">
        <w:rPr>
          <w:rFonts w:asciiTheme="minorHAnsi" w:hAnsiTheme="minorHAnsi" w:cs="Arial"/>
          <w:sz w:val="22"/>
          <w:szCs w:val="22"/>
          <w:lang w:val="en-US"/>
        </w:rPr>
        <w:t>critics of American exceptionalism and their impact on American studies;</w:t>
      </w:r>
    </w:p>
    <w:p w14:paraId="201AE3C2" w14:textId="77777777" w:rsidR="00891564" w:rsidRPr="00FC5277" w:rsidRDefault="00891564" w:rsidP="00FC5277">
      <w:pPr>
        <w:numPr>
          <w:ilvl w:val="0"/>
          <w:numId w:val="4"/>
        </w:numPr>
        <w:ind w:left="714" w:hanging="357"/>
        <w:jc w:val="both"/>
        <w:rPr>
          <w:rFonts w:asciiTheme="minorHAnsi" w:hAnsiTheme="minorHAnsi" w:cs="Arial"/>
          <w:sz w:val="22"/>
          <w:szCs w:val="22"/>
          <w:lang w:val="en-US"/>
        </w:rPr>
      </w:pPr>
      <w:r w:rsidRPr="00FC5277">
        <w:rPr>
          <w:rFonts w:asciiTheme="minorHAnsi" w:hAnsiTheme="minorHAnsi" w:cs="Arial"/>
          <w:sz w:val="22"/>
          <w:szCs w:val="22"/>
          <w:lang w:val="en-US"/>
        </w:rPr>
        <w:t>European enthusiasts and detractors of the USA</w:t>
      </w:r>
      <w:r w:rsidR="00FC5277">
        <w:rPr>
          <w:rFonts w:asciiTheme="minorHAnsi" w:hAnsiTheme="minorHAnsi" w:cs="Arial"/>
          <w:sz w:val="22"/>
          <w:szCs w:val="22"/>
          <w:lang w:val="en-US"/>
        </w:rPr>
        <w:t xml:space="preserve">; </w:t>
      </w:r>
      <w:r w:rsidRPr="00FC5277">
        <w:rPr>
          <w:rFonts w:asciiTheme="minorHAnsi" w:hAnsiTheme="minorHAnsi" w:cs="Arial"/>
          <w:sz w:val="22"/>
          <w:szCs w:val="22"/>
          <w:lang w:val="en-US"/>
        </w:rPr>
        <w:t>American expats looking back at the USA;</w:t>
      </w:r>
    </w:p>
    <w:p w14:paraId="42A044AC" w14:textId="77777777" w:rsidR="00FC5277" w:rsidRDefault="00891564" w:rsidP="00FC5277">
      <w:pPr>
        <w:numPr>
          <w:ilvl w:val="0"/>
          <w:numId w:val="4"/>
        </w:numPr>
        <w:ind w:left="714" w:hanging="357"/>
        <w:jc w:val="both"/>
        <w:rPr>
          <w:rFonts w:asciiTheme="minorHAnsi" w:hAnsiTheme="minorHAnsi" w:cs="Arial"/>
          <w:sz w:val="22"/>
          <w:szCs w:val="22"/>
          <w:lang w:val="en-US"/>
        </w:rPr>
      </w:pPr>
      <w:r w:rsidRPr="00FC5277">
        <w:rPr>
          <w:rFonts w:asciiTheme="minorHAnsi" w:hAnsiTheme="minorHAnsi" w:cs="Arial"/>
          <w:sz w:val="22"/>
          <w:szCs w:val="22"/>
          <w:lang w:val="en-US"/>
        </w:rPr>
        <w:t xml:space="preserve">the role of race, gender and class in American studies; </w:t>
      </w:r>
    </w:p>
    <w:p w14:paraId="197740FF" w14:textId="77777777" w:rsidR="00891564" w:rsidRPr="00FC5277" w:rsidRDefault="00891564" w:rsidP="00FC5277">
      <w:pPr>
        <w:numPr>
          <w:ilvl w:val="0"/>
          <w:numId w:val="4"/>
        </w:numPr>
        <w:ind w:left="714" w:hanging="357"/>
        <w:jc w:val="both"/>
        <w:rPr>
          <w:rFonts w:asciiTheme="minorHAnsi" w:hAnsiTheme="minorHAnsi" w:cs="Arial"/>
          <w:sz w:val="22"/>
          <w:szCs w:val="22"/>
          <w:lang w:val="en-US"/>
        </w:rPr>
      </w:pPr>
      <w:r w:rsidRPr="00FC5277">
        <w:rPr>
          <w:rFonts w:asciiTheme="minorHAnsi" w:hAnsiTheme="minorHAnsi" w:cs="Arial"/>
          <w:sz w:val="22"/>
          <w:szCs w:val="22"/>
          <w:lang w:val="en-US"/>
        </w:rPr>
        <w:t>intersectional perspectives in American studies;</w:t>
      </w:r>
    </w:p>
    <w:p w14:paraId="0F052732" w14:textId="77777777" w:rsidR="00891564" w:rsidRPr="009E2FCD" w:rsidRDefault="00891564" w:rsidP="00FC5277">
      <w:pPr>
        <w:numPr>
          <w:ilvl w:val="0"/>
          <w:numId w:val="4"/>
        </w:numPr>
        <w:ind w:left="714" w:hanging="357"/>
        <w:jc w:val="both"/>
        <w:rPr>
          <w:rFonts w:asciiTheme="minorHAnsi" w:hAnsiTheme="minorHAnsi" w:cs="Arial"/>
          <w:sz w:val="22"/>
          <w:szCs w:val="22"/>
          <w:lang w:val="en-US"/>
        </w:rPr>
      </w:pPr>
      <w:r w:rsidRPr="009E2FCD">
        <w:rPr>
          <w:rFonts w:asciiTheme="minorHAnsi" w:hAnsiTheme="minorHAnsi" w:cs="Arial"/>
          <w:sz w:val="22"/>
          <w:szCs w:val="22"/>
          <w:lang w:val="en-US"/>
        </w:rPr>
        <w:t>American studies and postcolonial studies;</w:t>
      </w:r>
    </w:p>
    <w:p w14:paraId="53BD5140" w14:textId="77777777" w:rsidR="00891564" w:rsidRPr="009E2FCD" w:rsidRDefault="00891564" w:rsidP="00FC5277">
      <w:pPr>
        <w:numPr>
          <w:ilvl w:val="0"/>
          <w:numId w:val="4"/>
        </w:numPr>
        <w:ind w:left="714" w:hanging="357"/>
        <w:jc w:val="both"/>
        <w:rPr>
          <w:rFonts w:asciiTheme="minorHAnsi" w:hAnsiTheme="minorHAnsi" w:cs="Arial"/>
          <w:sz w:val="22"/>
          <w:szCs w:val="22"/>
          <w:lang w:val="en-US"/>
        </w:rPr>
      </w:pPr>
      <w:r w:rsidRPr="009E2FCD">
        <w:rPr>
          <w:rFonts w:asciiTheme="minorHAnsi" w:hAnsiTheme="minorHAnsi" w:cs="Arial"/>
          <w:sz w:val="22"/>
          <w:szCs w:val="22"/>
          <w:lang w:val="en-US"/>
        </w:rPr>
        <w:t>religion studies and American studies;</w:t>
      </w:r>
    </w:p>
    <w:p w14:paraId="20E2E4E9" w14:textId="77777777" w:rsidR="00891564" w:rsidRPr="009E2FCD" w:rsidRDefault="00891564" w:rsidP="00FC5277">
      <w:pPr>
        <w:numPr>
          <w:ilvl w:val="0"/>
          <w:numId w:val="4"/>
        </w:numPr>
        <w:ind w:left="714" w:hanging="357"/>
        <w:jc w:val="both"/>
        <w:rPr>
          <w:rFonts w:asciiTheme="minorHAnsi" w:hAnsiTheme="minorHAnsi" w:cs="Arial"/>
          <w:sz w:val="22"/>
          <w:szCs w:val="22"/>
          <w:lang w:val="en-US"/>
        </w:rPr>
      </w:pPr>
      <w:r w:rsidRPr="009E2FCD">
        <w:rPr>
          <w:rFonts w:asciiTheme="minorHAnsi" w:hAnsiTheme="minorHAnsi" w:cs="Arial"/>
          <w:sz w:val="22"/>
          <w:szCs w:val="22"/>
          <w:lang w:val="en-US"/>
        </w:rPr>
        <w:t>comparative perspectives on American and European societies, politics and cultures;</w:t>
      </w:r>
    </w:p>
    <w:p w14:paraId="3B747E42" w14:textId="77777777" w:rsidR="00891564" w:rsidRPr="009E2FCD" w:rsidRDefault="00891564" w:rsidP="00FC5277">
      <w:pPr>
        <w:numPr>
          <w:ilvl w:val="0"/>
          <w:numId w:val="4"/>
        </w:numPr>
        <w:ind w:left="714" w:hanging="357"/>
        <w:jc w:val="both"/>
        <w:rPr>
          <w:rFonts w:asciiTheme="minorHAnsi" w:hAnsiTheme="minorHAnsi" w:cs="Arial"/>
          <w:sz w:val="22"/>
          <w:szCs w:val="22"/>
          <w:lang w:val="en-US"/>
        </w:rPr>
      </w:pPr>
      <w:r w:rsidRPr="009E2FCD">
        <w:rPr>
          <w:rFonts w:asciiTheme="minorHAnsi" w:hAnsiTheme="minorHAnsi" w:cs="Arial"/>
          <w:sz w:val="22"/>
          <w:szCs w:val="22"/>
          <w:lang w:val="en-US"/>
        </w:rPr>
        <w:t>institutional and methodological aspects of American studies in specific locations;</w:t>
      </w:r>
    </w:p>
    <w:p w14:paraId="7F1C8BFB" w14:textId="77777777" w:rsidR="00891564" w:rsidRPr="009E2FCD" w:rsidRDefault="00891564" w:rsidP="00FC5277">
      <w:pPr>
        <w:numPr>
          <w:ilvl w:val="0"/>
          <w:numId w:val="4"/>
        </w:numPr>
        <w:ind w:left="714" w:hanging="357"/>
        <w:jc w:val="both"/>
        <w:rPr>
          <w:rFonts w:asciiTheme="minorHAnsi" w:hAnsiTheme="minorHAnsi" w:cs="Arial"/>
          <w:sz w:val="22"/>
          <w:szCs w:val="22"/>
          <w:lang w:val="en-US"/>
        </w:rPr>
      </w:pPr>
      <w:r w:rsidRPr="009E2FCD">
        <w:rPr>
          <w:rFonts w:asciiTheme="minorHAnsi" w:hAnsiTheme="minorHAnsi" w:cs="Arial"/>
          <w:sz w:val="22"/>
          <w:szCs w:val="22"/>
          <w:lang w:val="en-US"/>
        </w:rPr>
        <w:t>American studies and the crisis of the humanities;</w:t>
      </w:r>
    </w:p>
    <w:p w14:paraId="05330C81" w14:textId="77777777" w:rsidR="00891564" w:rsidRPr="009E2FCD" w:rsidRDefault="00891564" w:rsidP="00FC5277">
      <w:pPr>
        <w:numPr>
          <w:ilvl w:val="0"/>
          <w:numId w:val="4"/>
        </w:numPr>
        <w:ind w:left="714" w:hanging="357"/>
        <w:jc w:val="both"/>
        <w:rPr>
          <w:rFonts w:asciiTheme="minorHAnsi" w:hAnsiTheme="minorHAnsi" w:cs="Arial"/>
          <w:sz w:val="22"/>
          <w:szCs w:val="22"/>
          <w:lang w:val="en-US"/>
        </w:rPr>
      </w:pPr>
      <w:r w:rsidRPr="009E2FCD">
        <w:rPr>
          <w:rFonts w:asciiTheme="minorHAnsi" w:hAnsiTheme="minorHAnsi" w:cs="Arial"/>
          <w:sz w:val="22"/>
          <w:szCs w:val="22"/>
          <w:lang w:val="en-US"/>
        </w:rPr>
        <w:t>the role of political contexts in shaping American studies;</w:t>
      </w:r>
    </w:p>
    <w:p w14:paraId="12736F22" w14:textId="77777777" w:rsidR="00891564" w:rsidRPr="009E2FCD" w:rsidRDefault="00891564" w:rsidP="00FC5277">
      <w:pPr>
        <w:numPr>
          <w:ilvl w:val="0"/>
          <w:numId w:val="4"/>
        </w:numPr>
        <w:ind w:left="714" w:hanging="357"/>
        <w:jc w:val="both"/>
        <w:rPr>
          <w:rFonts w:asciiTheme="minorHAnsi" w:hAnsiTheme="minorHAnsi" w:cs="Arial"/>
          <w:sz w:val="22"/>
          <w:szCs w:val="22"/>
          <w:lang w:val="en-US"/>
        </w:rPr>
      </w:pPr>
      <w:r w:rsidRPr="009E2FCD">
        <w:rPr>
          <w:rFonts w:asciiTheme="minorHAnsi" w:hAnsiTheme="minorHAnsi" w:cs="Arial"/>
          <w:sz w:val="22"/>
          <w:szCs w:val="22"/>
          <w:lang w:val="en-US"/>
        </w:rPr>
        <w:t xml:space="preserve">American studies during and after the Cold War; </w:t>
      </w:r>
    </w:p>
    <w:p w14:paraId="717B1CA7" w14:textId="77777777" w:rsidR="00891564" w:rsidRPr="009E2FCD" w:rsidRDefault="00891564" w:rsidP="00FC5277">
      <w:pPr>
        <w:numPr>
          <w:ilvl w:val="0"/>
          <w:numId w:val="4"/>
        </w:numPr>
        <w:ind w:left="714" w:hanging="357"/>
        <w:jc w:val="both"/>
        <w:rPr>
          <w:rFonts w:asciiTheme="minorHAnsi" w:hAnsiTheme="minorHAnsi" w:cs="Arial"/>
          <w:sz w:val="22"/>
          <w:szCs w:val="22"/>
          <w:lang w:val="en-US"/>
        </w:rPr>
      </w:pPr>
      <w:r w:rsidRPr="009E2FCD">
        <w:rPr>
          <w:rFonts w:asciiTheme="minorHAnsi" w:hAnsiTheme="minorHAnsi" w:cs="Arial"/>
          <w:sz w:val="22"/>
          <w:szCs w:val="22"/>
          <w:lang w:val="en-US"/>
        </w:rPr>
        <w:t>American studies’ responses to 9/11;</w:t>
      </w:r>
    </w:p>
    <w:p w14:paraId="1B072071" w14:textId="77777777" w:rsidR="00891564" w:rsidRPr="009E2FCD" w:rsidRDefault="00891564" w:rsidP="00FC5277">
      <w:pPr>
        <w:numPr>
          <w:ilvl w:val="0"/>
          <w:numId w:val="4"/>
        </w:numPr>
        <w:ind w:left="714" w:hanging="357"/>
        <w:jc w:val="both"/>
        <w:rPr>
          <w:rFonts w:asciiTheme="minorHAnsi" w:hAnsiTheme="minorHAnsi" w:cs="Arial"/>
          <w:sz w:val="22"/>
          <w:szCs w:val="22"/>
          <w:lang w:val="en-US"/>
        </w:rPr>
      </w:pPr>
      <w:r w:rsidRPr="009E2FCD">
        <w:rPr>
          <w:rFonts w:asciiTheme="minorHAnsi" w:hAnsiTheme="minorHAnsi" w:cs="Arial"/>
          <w:sz w:val="22"/>
          <w:szCs w:val="22"/>
          <w:lang w:val="en-US"/>
        </w:rPr>
        <w:t>American studies and US diplomacy.</w:t>
      </w:r>
    </w:p>
    <w:p w14:paraId="7B744692" w14:textId="77777777" w:rsidR="00891564" w:rsidRPr="009E2FCD" w:rsidRDefault="00891564" w:rsidP="00FC5277">
      <w:pPr>
        <w:ind w:left="720"/>
        <w:jc w:val="both"/>
        <w:rPr>
          <w:rFonts w:asciiTheme="minorHAnsi" w:hAnsiTheme="minorHAnsi" w:cs="Arial"/>
          <w:sz w:val="22"/>
          <w:szCs w:val="22"/>
          <w:lang w:val="en-US"/>
        </w:rPr>
      </w:pPr>
    </w:p>
    <w:p w14:paraId="36C43FBB" w14:textId="77777777" w:rsidR="00891564" w:rsidRPr="00FC5277" w:rsidRDefault="00FC5277" w:rsidP="00FC5277">
      <w:pPr>
        <w:pStyle w:val="Akapitzlist"/>
        <w:widowControl w:val="0"/>
        <w:numPr>
          <w:ilvl w:val="0"/>
          <w:numId w:val="7"/>
        </w:numPr>
        <w:autoSpaceDE w:val="0"/>
        <w:autoSpaceDN w:val="0"/>
        <w:adjustRightInd w:val="0"/>
        <w:jc w:val="both"/>
        <w:rPr>
          <w:rFonts w:asciiTheme="minorHAnsi" w:hAnsiTheme="minorHAnsi" w:cs="Arial"/>
          <w:sz w:val="22"/>
          <w:szCs w:val="22"/>
          <w:u w:val="single"/>
          <w:lang w:val="en-US"/>
        </w:rPr>
      </w:pPr>
      <w:r w:rsidRPr="00FC5277">
        <w:rPr>
          <w:rFonts w:asciiTheme="minorHAnsi" w:hAnsiTheme="minorHAnsi" w:cs="Arial"/>
          <w:sz w:val="22"/>
          <w:szCs w:val="22"/>
          <w:lang w:val="en-US"/>
        </w:rPr>
        <w:t>Please send p</w:t>
      </w:r>
      <w:r w:rsidR="00891564" w:rsidRPr="00FC5277">
        <w:rPr>
          <w:rFonts w:asciiTheme="minorHAnsi" w:hAnsiTheme="minorHAnsi" w:cs="Arial"/>
          <w:sz w:val="22"/>
          <w:szCs w:val="22"/>
          <w:lang w:val="en-US"/>
        </w:rPr>
        <w:t>aper abstracts (250 words) and panel proposals to:</w:t>
      </w:r>
      <w:r w:rsidRPr="00FC5277">
        <w:rPr>
          <w:rFonts w:asciiTheme="minorHAnsi" w:hAnsiTheme="minorHAnsi" w:cs="Arial"/>
          <w:sz w:val="22"/>
          <w:szCs w:val="22"/>
          <w:lang w:val="en-US"/>
        </w:rPr>
        <w:t xml:space="preserve"> </w:t>
      </w:r>
      <w:r w:rsidR="00891564" w:rsidRPr="00FC5277">
        <w:rPr>
          <w:rFonts w:asciiTheme="minorHAnsi" w:hAnsiTheme="minorHAnsi" w:cs="Arial"/>
          <w:b/>
          <w:sz w:val="22"/>
          <w:szCs w:val="22"/>
          <w:u w:val="single"/>
          <w:lang w:val="en-US"/>
        </w:rPr>
        <w:t>paas2016</w:t>
      </w:r>
      <w:r w:rsidRPr="00FC5277">
        <w:rPr>
          <w:rFonts w:asciiTheme="minorHAnsi" w:hAnsiTheme="minorHAnsi" w:cs="Arial"/>
          <w:b/>
          <w:sz w:val="22"/>
          <w:szCs w:val="22"/>
          <w:u w:val="single"/>
          <w:lang w:val="en-US"/>
        </w:rPr>
        <w:t>warsaw</w:t>
      </w:r>
      <w:r w:rsidR="00891564" w:rsidRPr="00FC5277">
        <w:rPr>
          <w:rFonts w:asciiTheme="minorHAnsi" w:hAnsiTheme="minorHAnsi" w:cs="Arial"/>
          <w:b/>
          <w:sz w:val="22"/>
          <w:szCs w:val="22"/>
          <w:u w:val="single"/>
          <w:lang w:val="en-US"/>
        </w:rPr>
        <w:t>@gmail.com</w:t>
      </w:r>
      <w:r w:rsidR="00891564" w:rsidRPr="00FC5277">
        <w:rPr>
          <w:rFonts w:asciiTheme="minorHAnsi" w:hAnsiTheme="minorHAnsi" w:cs="Arial"/>
          <w:lang w:val="en-US"/>
        </w:rPr>
        <w:t xml:space="preserve"> b</w:t>
      </w:r>
      <w:r w:rsidR="00891564" w:rsidRPr="00FC5277">
        <w:rPr>
          <w:rFonts w:asciiTheme="minorHAnsi" w:hAnsiTheme="minorHAnsi" w:cs="Arial"/>
          <w:sz w:val="22"/>
          <w:szCs w:val="22"/>
          <w:lang w:val="en-US"/>
        </w:rPr>
        <w:t xml:space="preserve">y </w:t>
      </w:r>
      <w:r w:rsidR="00891564" w:rsidRPr="00FC5277">
        <w:rPr>
          <w:rFonts w:asciiTheme="minorHAnsi" w:hAnsiTheme="minorHAnsi" w:cs="Arial"/>
          <w:b/>
          <w:sz w:val="22"/>
          <w:szCs w:val="22"/>
          <w:lang w:val="en-US"/>
        </w:rPr>
        <w:t>May 15, 2016</w:t>
      </w:r>
      <w:r w:rsidR="00891564" w:rsidRPr="00FC5277">
        <w:rPr>
          <w:rFonts w:asciiTheme="minorHAnsi" w:hAnsiTheme="minorHAnsi" w:cs="Arial"/>
          <w:sz w:val="22"/>
          <w:szCs w:val="22"/>
          <w:lang w:val="en-US"/>
        </w:rPr>
        <w:t>.</w:t>
      </w:r>
    </w:p>
    <w:p w14:paraId="21CDC9F8" w14:textId="77777777" w:rsidR="00891564" w:rsidRPr="00FC5277" w:rsidRDefault="00891564" w:rsidP="00FC5277">
      <w:pPr>
        <w:pStyle w:val="Akapitzlist"/>
        <w:widowControl w:val="0"/>
        <w:numPr>
          <w:ilvl w:val="0"/>
          <w:numId w:val="7"/>
        </w:numPr>
        <w:autoSpaceDE w:val="0"/>
        <w:autoSpaceDN w:val="0"/>
        <w:adjustRightInd w:val="0"/>
        <w:jc w:val="both"/>
        <w:rPr>
          <w:rFonts w:asciiTheme="minorHAnsi" w:hAnsiTheme="minorHAnsi" w:cs="Arial"/>
          <w:sz w:val="22"/>
          <w:szCs w:val="22"/>
          <w:lang w:val="en-US"/>
        </w:rPr>
      </w:pPr>
      <w:r w:rsidRPr="00FC5277">
        <w:rPr>
          <w:rFonts w:asciiTheme="minorHAnsi" w:hAnsiTheme="minorHAnsi" w:cs="Arial"/>
          <w:sz w:val="22"/>
          <w:szCs w:val="22"/>
          <w:lang w:val="en-US"/>
        </w:rPr>
        <w:t>The conference will include a parallel session or sessions for PAAS members, including doctoral candidates, to present work in progress that may be unrelated to the conference topic.</w:t>
      </w:r>
    </w:p>
    <w:p w14:paraId="6EC9EB2F" w14:textId="77777777" w:rsidR="00891564" w:rsidRPr="00FC5277" w:rsidRDefault="00891564" w:rsidP="00FC5277">
      <w:pPr>
        <w:pStyle w:val="Akapitzlist"/>
        <w:widowControl w:val="0"/>
        <w:numPr>
          <w:ilvl w:val="0"/>
          <w:numId w:val="7"/>
        </w:numPr>
        <w:autoSpaceDE w:val="0"/>
        <w:autoSpaceDN w:val="0"/>
        <w:adjustRightInd w:val="0"/>
        <w:jc w:val="both"/>
        <w:rPr>
          <w:rFonts w:asciiTheme="minorHAnsi" w:hAnsiTheme="minorHAnsi" w:cs="Arial"/>
          <w:sz w:val="22"/>
          <w:szCs w:val="22"/>
          <w:lang w:val="en-US"/>
        </w:rPr>
      </w:pPr>
      <w:r w:rsidRPr="00FC5277">
        <w:rPr>
          <w:rFonts w:asciiTheme="minorHAnsi" w:hAnsiTheme="minorHAnsi" w:cs="Arial"/>
          <w:sz w:val="22"/>
          <w:szCs w:val="22"/>
          <w:lang w:val="en-US"/>
        </w:rPr>
        <w:t xml:space="preserve">Notification of acceptance will be sent by </w:t>
      </w:r>
      <w:r w:rsidRPr="00FC5277">
        <w:rPr>
          <w:rFonts w:asciiTheme="minorHAnsi" w:hAnsiTheme="minorHAnsi" w:cs="Arial"/>
          <w:b/>
          <w:sz w:val="22"/>
          <w:szCs w:val="22"/>
          <w:lang w:val="en-US"/>
        </w:rPr>
        <w:t>June 15, 2015</w:t>
      </w:r>
      <w:r w:rsidRPr="00FC5277">
        <w:rPr>
          <w:rFonts w:asciiTheme="minorHAnsi" w:hAnsiTheme="minorHAnsi" w:cs="Arial"/>
          <w:sz w:val="22"/>
          <w:szCs w:val="22"/>
          <w:lang w:val="en-US"/>
        </w:rPr>
        <w:t>. </w:t>
      </w:r>
    </w:p>
    <w:p w14:paraId="53505DD6" w14:textId="77777777" w:rsidR="00891564" w:rsidRPr="00FC5277" w:rsidRDefault="00891564" w:rsidP="00FC5277">
      <w:pPr>
        <w:pStyle w:val="Akapitzlist"/>
        <w:widowControl w:val="0"/>
        <w:numPr>
          <w:ilvl w:val="0"/>
          <w:numId w:val="7"/>
        </w:numPr>
        <w:autoSpaceDE w:val="0"/>
        <w:autoSpaceDN w:val="0"/>
        <w:adjustRightInd w:val="0"/>
        <w:jc w:val="both"/>
        <w:rPr>
          <w:rFonts w:asciiTheme="minorHAnsi" w:hAnsiTheme="minorHAnsi" w:cs="Arial"/>
          <w:sz w:val="22"/>
          <w:szCs w:val="22"/>
          <w:lang w:val="en-US"/>
        </w:rPr>
      </w:pPr>
      <w:r w:rsidRPr="00FC5277">
        <w:rPr>
          <w:rFonts w:asciiTheme="minorHAnsi" w:hAnsiTheme="minorHAnsi" w:cs="Arial"/>
          <w:sz w:val="22"/>
          <w:szCs w:val="22"/>
          <w:lang w:val="en-US"/>
        </w:rPr>
        <w:t xml:space="preserve">Deadline for registration and payment of the conference fee: </w:t>
      </w:r>
      <w:r w:rsidRPr="00FC5277">
        <w:rPr>
          <w:rFonts w:asciiTheme="minorHAnsi" w:hAnsiTheme="minorHAnsi" w:cs="Arial"/>
          <w:b/>
          <w:sz w:val="22"/>
          <w:szCs w:val="22"/>
          <w:lang w:val="en-US"/>
        </w:rPr>
        <w:t>September 9, 2016</w:t>
      </w:r>
      <w:r w:rsidRPr="00FC5277">
        <w:rPr>
          <w:rFonts w:asciiTheme="minorHAnsi" w:hAnsiTheme="minorHAnsi" w:cs="Arial"/>
          <w:sz w:val="22"/>
          <w:szCs w:val="22"/>
          <w:lang w:val="en-US"/>
        </w:rPr>
        <w:t xml:space="preserve">. </w:t>
      </w:r>
    </w:p>
    <w:p w14:paraId="4D2CCD02" w14:textId="77777777" w:rsidR="00FC5277" w:rsidRDefault="00FC5277" w:rsidP="00FC5277">
      <w:pPr>
        <w:pStyle w:val="Akapitzlist"/>
        <w:widowControl w:val="0"/>
        <w:autoSpaceDE w:val="0"/>
        <w:autoSpaceDN w:val="0"/>
        <w:adjustRightInd w:val="0"/>
        <w:ind w:left="360"/>
        <w:jc w:val="both"/>
        <w:rPr>
          <w:rFonts w:asciiTheme="minorHAnsi" w:hAnsiTheme="minorHAnsi" w:cs="Arial"/>
          <w:bCs/>
          <w:sz w:val="22"/>
          <w:szCs w:val="22"/>
          <w:lang w:val="en-US"/>
        </w:rPr>
      </w:pPr>
    </w:p>
    <w:p w14:paraId="4AC19FA4" w14:textId="77777777" w:rsidR="00FC5277" w:rsidRPr="00FC5277" w:rsidRDefault="00FC5277" w:rsidP="00FC5277">
      <w:pPr>
        <w:widowControl w:val="0"/>
        <w:autoSpaceDE w:val="0"/>
        <w:autoSpaceDN w:val="0"/>
        <w:adjustRightInd w:val="0"/>
        <w:jc w:val="both"/>
        <w:rPr>
          <w:rFonts w:asciiTheme="minorHAnsi" w:hAnsiTheme="minorHAnsi" w:cs="Arial"/>
          <w:bCs/>
          <w:sz w:val="22"/>
          <w:szCs w:val="22"/>
          <w:lang w:val="en-US"/>
        </w:rPr>
      </w:pPr>
      <w:r w:rsidRPr="00FC5277">
        <w:rPr>
          <w:rFonts w:asciiTheme="minorHAnsi" w:hAnsiTheme="minorHAnsi" w:cs="Arial"/>
          <w:bCs/>
          <w:sz w:val="22"/>
          <w:szCs w:val="22"/>
          <w:lang w:val="en-US"/>
        </w:rPr>
        <w:t xml:space="preserve">Conference venue: University of Warsaw main campus and American Studies Center. </w:t>
      </w:r>
    </w:p>
    <w:p w14:paraId="01162F39" w14:textId="77777777" w:rsidR="00891564" w:rsidRPr="009E2FCD" w:rsidRDefault="00891564" w:rsidP="00FC5277">
      <w:pPr>
        <w:jc w:val="both"/>
        <w:rPr>
          <w:rFonts w:asciiTheme="minorHAnsi" w:hAnsiTheme="minorHAnsi" w:cs="Arial"/>
          <w:sz w:val="22"/>
          <w:szCs w:val="22"/>
          <w:lang w:val="en-US"/>
        </w:rPr>
      </w:pPr>
    </w:p>
    <w:p w14:paraId="4B1E4C9D" w14:textId="77777777" w:rsidR="00891564" w:rsidRPr="00FC5277" w:rsidRDefault="00891564" w:rsidP="00FC5277">
      <w:pPr>
        <w:jc w:val="both"/>
        <w:rPr>
          <w:rFonts w:asciiTheme="minorHAnsi" w:hAnsiTheme="minorHAnsi" w:cs="Arial"/>
          <w:sz w:val="22"/>
          <w:szCs w:val="22"/>
          <w:lang w:val="en-US"/>
        </w:rPr>
      </w:pPr>
      <w:r w:rsidRPr="00FC5277">
        <w:rPr>
          <w:rFonts w:asciiTheme="minorHAnsi" w:hAnsiTheme="minorHAnsi" w:cs="Arial"/>
          <w:sz w:val="22"/>
          <w:szCs w:val="22"/>
          <w:lang w:val="en-US"/>
        </w:rPr>
        <w:t>Conference organizers:</w:t>
      </w:r>
    </w:p>
    <w:p w14:paraId="646DF1A2" w14:textId="77777777" w:rsidR="00FC5277" w:rsidRPr="009E2FCD" w:rsidRDefault="00891564" w:rsidP="00FC5277">
      <w:pPr>
        <w:ind w:left="708"/>
        <w:jc w:val="both"/>
        <w:rPr>
          <w:rFonts w:asciiTheme="minorHAnsi" w:hAnsiTheme="minorHAnsi" w:cs="Arial"/>
          <w:sz w:val="22"/>
          <w:szCs w:val="22"/>
        </w:rPr>
      </w:pPr>
      <w:r>
        <w:rPr>
          <w:rFonts w:asciiTheme="minorHAnsi" w:hAnsiTheme="minorHAnsi" w:cs="Arial"/>
          <w:lang w:val="en-US"/>
        </w:rPr>
        <w:t>D</w:t>
      </w:r>
      <w:r w:rsidRPr="009E2FCD">
        <w:rPr>
          <w:rFonts w:asciiTheme="minorHAnsi" w:hAnsiTheme="minorHAnsi" w:cs="Arial"/>
          <w:sz w:val="22"/>
          <w:szCs w:val="22"/>
          <w:lang w:val="en-US"/>
        </w:rPr>
        <w:t>r</w:t>
      </w:r>
      <w:r>
        <w:rPr>
          <w:rFonts w:asciiTheme="minorHAnsi" w:hAnsiTheme="minorHAnsi" w:cs="Arial"/>
          <w:lang w:val="en-US"/>
        </w:rPr>
        <w:t>.</w:t>
      </w:r>
      <w:r w:rsidRPr="009E2FCD">
        <w:rPr>
          <w:rFonts w:asciiTheme="minorHAnsi" w:hAnsiTheme="minorHAnsi" w:cs="Arial"/>
          <w:sz w:val="22"/>
          <w:szCs w:val="22"/>
          <w:lang w:val="en-US"/>
        </w:rPr>
        <w:t xml:space="preserve"> hab</w:t>
      </w:r>
      <w:r>
        <w:rPr>
          <w:rFonts w:asciiTheme="minorHAnsi" w:hAnsiTheme="minorHAnsi" w:cs="Arial"/>
          <w:lang w:val="en-US"/>
        </w:rPr>
        <w:t>il</w:t>
      </w:r>
      <w:r w:rsidRPr="009E2FCD">
        <w:rPr>
          <w:rFonts w:asciiTheme="minorHAnsi" w:hAnsiTheme="minorHAnsi" w:cs="Arial"/>
          <w:sz w:val="22"/>
          <w:szCs w:val="22"/>
          <w:lang w:val="en-US"/>
        </w:rPr>
        <w:t xml:space="preserve">. </w:t>
      </w:r>
      <w:r w:rsidRPr="00FC5277">
        <w:rPr>
          <w:rFonts w:asciiTheme="minorHAnsi" w:hAnsiTheme="minorHAnsi" w:cs="Arial"/>
          <w:sz w:val="22"/>
          <w:szCs w:val="22"/>
        </w:rPr>
        <w:t xml:space="preserve">Agnieszka Graff </w:t>
      </w:r>
      <w:r w:rsidR="00FC5277" w:rsidRPr="00FC5277">
        <w:rPr>
          <w:rFonts w:asciiTheme="minorHAnsi" w:hAnsiTheme="minorHAnsi" w:cs="Arial"/>
          <w:sz w:val="22"/>
          <w:szCs w:val="22"/>
        </w:rPr>
        <w:tab/>
      </w:r>
      <w:r w:rsidR="00FC5277">
        <w:rPr>
          <w:rFonts w:asciiTheme="minorHAnsi" w:hAnsiTheme="minorHAnsi" w:cs="Arial"/>
          <w:sz w:val="22"/>
          <w:szCs w:val="22"/>
        </w:rPr>
        <w:tab/>
      </w:r>
      <w:r w:rsidR="00FC5277">
        <w:rPr>
          <w:rFonts w:asciiTheme="minorHAnsi" w:hAnsiTheme="minorHAnsi" w:cs="Arial"/>
        </w:rPr>
        <w:t>D</w:t>
      </w:r>
      <w:r w:rsidR="00FC5277" w:rsidRPr="009E2FCD">
        <w:rPr>
          <w:rFonts w:asciiTheme="minorHAnsi" w:hAnsiTheme="minorHAnsi" w:cs="Arial"/>
          <w:sz w:val="22"/>
          <w:szCs w:val="22"/>
        </w:rPr>
        <w:t>r</w:t>
      </w:r>
      <w:r w:rsidR="00FC5277">
        <w:rPr>
          <w:rFonts w:asciiTheme="minorHAnsi" w:hAnsiTheme="minorHAnsi" w:cs="Arial"/>
        </w:rPr>
        <w:t>.</w:t>
      </w:r>
      <w:r w:rsidR="00FC5277" w:rsidRPr="009E2FCD">
        <w:rPr>
          <w:rFonts w:asciiTheme="minorHAnsi" w:hAnsiTheme="minorHAnsi" w:cs="Arial"/>
          <w:sz w:val="22"/>
          <w:szCs w:val="22"/>
        </w:rPr>
        <w:t xml:space="preserve"> Karolina Krasuska </w:t>
      </w:r>
    </w:p>
    <w:p w14:paraId="68DBCDE8" w14:textId="77777777" w:rsidR="00022A2F" w:rsidRPr="00510424" w:rsidRDefault="00891564" w:rsidP="00FC5277">
      <w:pPr>
        <w:ind w:left="708"/>
        <w:jc w:val="both"/>
        <w:rPr>
          <w:rFonts w:asciiTheme="minorHAnsi" w:hAnsiTheme="minorHAnsi"/>
          <w:sz w:val="24"/>
          <w:szCs w:val="24"/>
        </w:rPr>
      </w:pPr>
      <w:r>
        <w:rPr>
          <w:rFonts w:asciiTheme="minorHAnsi" w:hAnsiTheme="minorHAnsi" w:cs="Arial"/>
        </w:rPr>
        <w:t>D</w:t>
      </w:r>
      <w:r w:rsidRPr="009E2FCD">
        <w:rPr>
          <w:rFonts w:asciiTheme="minorHAnsi" w:hAnsiTheme="minorHAnsi" w:cs="Arial"/>
          <w:sz w:val="22"/>
          <w:szCs w:val="22"/>
        </w:rPr>
        <w:t>r</w:t>
      </w:r>
      <w:r>
        <w:rPr>
          <w:rFonts w:asciiTheme="minorHAnsi" w:hAnsiTheme="minorHAnsi" w:cs="Arial"/>
        </w:rPr>
        <w:t>.</w:t>
      </w:r>
      <w:r w:rsidRPr="009E2FCD">
        <w:rPr>
          <w:rFonts w:asciiTheme="minorHAnsi" w:hAnsiTheme="minorHAnsi" w:cs="Arial"/>
          <w:sz w:val="22"/>
          <w:szCs w:val="22"/>
        </w:rPr>
        <w:t xml:space="preserve"> hab</w:t>
      </w:r>
      <w:r>
        <w:rPr>
          <w:rFonts w:asciiTheme="minorHAnsi" w:hAnsiTheme="minorHAnsi" w:cs="Arial"/>
        </w:rPr>
        <w:t>il</w:t>
      </w:r>
      <w:r w:rsidRPr="009E2FCD">
        <w:rPr>
          <w:rFonts w:asciiTheme="minorHAnsi" w:hAnsiTheme="minorHAnsi" w:cs="Arial"/>
          <w:sz w:val="22"/>
          <w:szCs w:val="22"/>
        </w:rPr>
        <w:t>. Tomasz Basiuk</w:t>
      </w:r>
      <w:r w:rsidR="00FC5277" w:rsidRPr="00FC5277">
        <w:rPr>
          <w:rFonts w:asciiTheme="minorHAnsi" w:hAnsiTheme="minorHAnsi" w:cs="Arial"/>
        </w:rPr>
        <w:t xml:space="preserve"> </w:t>
      </w:r>
      <w:r w:rsidR="00FC5277">
        <w:rPr>
          <w:rFonts w:asciiTheme="minorHAnsi" w:hAnsiTheme="minorHAnsi" w:cs="Arial"/>
        </w:rPr>
        <w:tab/>
      </w:r>
      <w:r w:rsidR="00FC5277">
        <w:rPr>
          <w:rFonts w:asciiTheme="minorHAnsi" w:hAnsiTheme="minorHAnsi" w:cs="Arial"/>
        </w:rPr>
        <w:tab/>
        <w:t>Ms.</w:t>
      </w:r>
      <w:r w:rsidR="00FC5277" w:rsidRPr="009E2FCD">
        <w:rPr>
          <w:rFonts w:asciiTheme="minorHAnsi" w:hAnsiTheme="minorHAnsi" w:cs="Arial"/>
          <w:sz w:val="22"/>
          <w:szCs w:val="22"/>
        </w:rPr>
        <w:t xml:space="preserve"> Ludmiła Janion </w:t>
      </w:r>
    </w:p>
    <w:sectPr w:rsidR="00022A2F" w:rsidRPr="00510424" w:rsidSect="00022A2F">
      <w:headerReference w:type="first" r:id="rId7"/>
      <w:pgSz w:w="11906" w:h="16838" w:code="9"/>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E080D" w14:textId="77777777" w:rsidR="00117DBE" w:rsidRDefault="00117DBE">
      <w:r>
        <w:separator/>
      </w:r>
    </w:p>
  </w:endnote>
  <w:endnote w:type="continuationSeparator" w:id="0">
    <w:p w14:paraId="00C6370E" w14:textId="77777777" w:rsidR="00117DBE" w:rsidRDefault="0011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446B3" w14:textId="77777777" w:rsidR="00117DBE" w:rsidRDefault="00117DBE">
      <w:r>
        <w:separator/>
      </w:r>
    </w:p>
  </w:footnote>
  <w:footnote w:type="continuationSeparator" w:id="0">
    <w:p w14:paraId="7480B1B4" w14:textId="77777777" w:rsidR="00117DBE" w:rsidRDefault="00117D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108" w:type="dxa"/>
      <w:tblLook w:val="01E0" w:firstRow="1" w:lastRow="1" w:firstColumn="1" w:lastColumn="1" w:noHBand="0" w:noVBand="0"/>
    </w:tblPr>
    <w:tblGrid>
      <w:gridCol w:w="5940"/>
      <w:gridCol w:w="3240"/>
    </w:tblGrid>
    <w:tr w:rsidR="004F3E03" w:rsidRPr="00FC5277" w14:paraId="4AE81A57" w14:textId="77777777" w:rsidTr="00E95D3A">
      <w:tc>
        <w:tcPr>
          <w:tcW w:w="5940" w:type="dxa"/>
        </w:tcPr>
        <w:p w14:paraId="28AE7F6C" w14:textId="0243DF94" w:rsidR="004F3E03" w:rsidRPr="00E95D3A" w:rsidRDefault="00222D39" w:rsidP="00E95D3A">
          <w:pPr>
            <w:pStyle w:val="Nagwek"/>
            <w:spacing w:line="360" w:lineRule="auto"/>
            <w:ind w:right="510"/>
            <w:rPr>
              <w:rFonts w:ascii="Arial Narrow" w:hAnsi="Arial Narrow" w:cs="Tahoma"/>
              <w:b/>
              <w:color w:val="000080"/>
              <w:sz w:val="18"/>
              <w:szCs w:val="18"/>
              <w:lang w:val="en-US"/>
            </w:rPr>
          </w:pPr>
          <w:r>
            <w:rPr>
              <w:rFonts w:ascii="Arial Narrow" w:eastAsia="Arial Unicode MS" w:hAnsi="Arial Narrow" w:cs="Arial Unicode MS"/>
              <w:b/>
              <w:noProof/>
              <w:color w:val="000080"/>
              <w:sz w:val="18"/>
              <w:szCs w:val="18"/>
            </w:rPr>
            <mc:AlternateContent>
              <mc:Choice Requires="wps">
                <w:drawing>
                  <wp:anchor distT="0" distB="0" distL="114300" distR="114300" simplePos="0" relativeHeight="251657728" behindDoc="0" locked="0" layoutInCell="1" allowOverlap="1" wp14:anchorId="2D71A5DF" wp14:editId="67A6BA3F">
                    <wp:simplePos x="0" y="0"/>
                    <wp:positionH relativeFrom="column">
                      <wp:posOffset>1270</wp:posOffset>
                    </wp:positionH>
                    <wp:positionV relativeFrom="paragraph">
                      <wp:posOffset>165735</wp:posOffset>
                    </wp:positionV>
                    <wp:extent cx="3275965" cy="0"/>
                    <wp:effectExtent l="13970" t="13335" r="24765" b="2476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2CA6B" id="Line_x0020_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05pt" to="258.05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" strokecolor="navy" strokeweight=".25pt"/>
                </w:pict>
              </mc:Fallback>
            </mc:AlternateContent>
          </w:r>
          <w:r w:rsidR="004F3E03" w:rsidRPr="00E95D3A">
            <w:rPr>
              <w:rFonts w:ascii="Arial Narrow" w:eastAsia="Arial Unicode MS" w:hAnsi="Arial Narrow" w:cs="Arial Unicode MS"/>
              <w:b/>
              <w:color w:val="000080"/>
              <w:sz w:val="18"/>
              <w:szCs w:val="18"/>
            </w:rPr>
            <w:t>OŚRODEK STUDIÓW AMERYKAŃSKICH – UNIWERSYTET WARSZAWSKI</w:t>
          </w:r>
          <w:r w:rsidR="004F3E03" w:rsidRPr="00E95D3A">
            <w:rPr>
              <w:rFonts w:ascii="Arial Narrow" w:hAnsi="Arial Narrow" w:cs="Tahoma"/>
              <w:b/>
              <w:color w:val="000080"/>
              <w:sz w:val="18"/>
              <w:szCs w:val="18"/>
            </w:rPr>
            <w:br/>
          </w:r>
          <w:r w:rsidR="004F3E03" w:rsidRPr="00E95D3A">
            <w:rPr>
              <w:rFonts w:ascii="Arial Narrow" w:hAnsi="Arial Narrow" w:cs="Tahoma"/>
              <w:b/>
              <w:color w:val="000080"/>
              <w:sz w:val="18"/>
              <w:szCs w:val="18"/>
              <w:lang w:val="en-US"/>
            </w:rPr>
            <w:t>AMERICAN STUDIES CENTER – UNIVERSITY OF WARSAW</w:t>
          </w:r>
        </w:p>
        <w:p w14:paraId="495B2D6C" w14:textId="77777777" w:rsidR="004F3E03" w:rsidRPr="00E95D3A" w:rsidRDefault="00C77658" w:rsidP="00E95D3A">
          <w:pPr>
            <w:pStyle w:val="Nagwek"/>
            <w:ind w:right="513"/>
            <w:rPr>
              <w:rFonts w:ascii="Arial Narrow" w:hAnsi="Arial Narrow"/>
              <w:b/>
              <w:color w:val="000080"/>
              <w:sz w:val="16"/>
              <w:szCs w:val="16"/>
            </w:rPr>
          </w:pPr>
          <w:r>
            <w:rPr>
              <w:noProof/>
            </w:rPr>
            <w:drawing>
              <wp:inline distT="0" distB="0" distL="0" distR="0" wp14:anchorId="7BF51C5F" wp14:editId="054E69D8">
                <wp:extent cx="1428750" cy="752475"/>
                <wp:effectExtent l="19050" t="0" r="0" b="0"/>
                <wp:docPr id="1" name="Obraz 1" descr="asc university of warsaw c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 university of warsaw c 600"/>
                        <pic:cNvPicPr>
                          <a:picLocks noChangeAspect="1" noChangeArrowheads="1"/>
                        </pic:cNvPicPr>
                      </pic:nvPicPr>
                      <pic:blipFill>
                        <a:blip r:embed="rId1"/>
                        <a:srcRect t="5986"/>
                        <a:stretch>
                          <a:fillRect/>
                        </a:stretch>
                      </pic:blipFill>
                      <pic:spPr bwMode="auto">
                        <a:xfrm>
                          <a:off x="0" y="0"/>
                          <a:ext cx="1428750" cy="752475"/>
                        </a:xfrm>
                        <a:prstGeom prst="rect">
                          <a:avLst/>
                        </a:prstGeom>
                        <a:noFill/>
                        <a:ln w="9525">
                          <a:noFill/>
                          <a:miter lim="800000"/>
                          <a:headEnd/>
                          <a:tailEnd/>
                        </a:ln>
                      </pic:spPr>
                    </pic:pic>
                  </a:graphicData>
                </a:graphic>
              </wp:inline>
            </w:drawing>
          </w:r>
        </w:p>
      </w:tc>
      <w:tc>
        <w:tcPr>
          <w:tcW w:w="3240" w:type="dxa"/>
        </w:tcPr>
        <w:p w14:paraId="49EA643F" w14:textId="77777777" w:rsidR="004F3E03" w:rsidRPr="00E95D3A" w:rsidRDefault="004F3E03" w:rsidP="00E95D3A">
          <w:pPr>
            <w:pStyle w:val="Nagwek"/>
            <w:ind w:right="-5"/>
            <w:jc w:val="right"/>
            <w:rPr>
              <w:rFonts w:ascii="Arial Narrow" w:hAnsi="Arial Narrow"/>
              <w:b/>
              <w:color w:val="000080"/>
              <w:sz w:val="18"/>
              <w:szCs w:val="18"/>
            </w:rPr>
          </w:pPr>
          <w:r w:rsidRPr="00E95D3A">
            <w:rPr>
              <w:rFonts w:ascii="Arial Narrow" w:hAnsi="Arial Narrow"/>
              <w:b/>
              <w:color w:val="000080"/>
              <w:sz w:val="18"/>
              <w:szCs w:val="18"/>
            </w:rPr>
            <w:t>Al. Niepodległości 22, 02-653 Warszawa</w:t>
          </w:r>
        </w:p>
        <w:p w14:paraId="4014A0D3" w14:textId="77777777" w:rsidR="004F3E03" w:rsidRPr="00E95D3A" w:rsidRDefault="004F3E03" w:rsidP="00E95D3A">
          <w:pPr>
            <w:pStyle w:val="Nagwek"/>
            <w:ind w:right="-5"/>
            <w:jc w:val="right"/>
            <w:rPr>
              <w:rFonts w:ascii="Arial Narrow" w:hAnsi="Arial Narrow"/>
              <w:b/>
              <w:color w:val="000080"/>
              <w:sz w:val="18"/>
              <w:szCs w:val="18"/>
            </w:rPr>
          </w:pPr>
          <w:r w:rsidRPr="00E95D3A">
            <w:rPr>
              <w:rFonts w:ascii="Arial Narrow" w:hAnsi="Arial Narrow"/>
              <w:b/>
              <w:color w:val="000080"/>
              <w:sz w:val="18"/>
              <w:szCs w:val="18"/>
            </w:rPr>
            <w:t>tel. (22) 55 333 21, fax (22) 55 333 22</w:t>
          </w:r>
        </w:p>
        <w:p w14:paraId="726A939E" w14:textId="77777777" w:rsidR="004F3E03" w:rsidRPr="00E95D3A" w:rsidRDefault="004F3E03" w:rsidP="00E95D3A">
          <w:pPr>
            <w:pStyle w:val="Nagwek"/>
            <w:ind w:right="-5"/>
            <w:jc w:val="right"/>
            <w:rPr>
              <w:rFonts w:ascii="Arial Narrow" w:hAnsi="Arial Narrow"/>
              <w:b/>
              <w:color w:val="000080"/>
              <w:sz w:val="18"/>
              <w:szCs w:val="18"/>
              <w:lang w:val="en-US"/>
            </w:rPr>
          </w:pPr>
          <w:r w:rsidRPr="00E95D3A">
            <w:rPr>
              <w:rFonts w:ascii="Arial Narrow" w:hAnsi="Arial Narrow"/>
              <w:b/>
              <w:color w:val="000080"/>
              <w:sz w:val="18"/>
              <w:szCs w:val="18"/>
              <w:lang w:val="en-US"/>
            </w:rPr>
            <w:t>e-mail: asc@uw.edu.pl</w:t>
          </w:r>
        </w:p>
        <w:p w14:paraId="7DAE13D9" w14:textId="77777777" w:rsidR="004F3E03" w:rsidRPr="00E95D3A" w:rsidRDefault="00117DBE" w:rsidP="00E95D3A">
          <w:pPr>
            <w:pStyle w:val="Nagwek"/>
            <w:ind w:right="-5"/>
            <w:jc w:val="right"/>
            <w:rPr>
              <w:rFonts w:ascii="Arial Narrow" w:hAnsi="Arial Narrow"/>
              <w:b/>
              <w:color w:val="000080"/>
              <w:sz w:val="18"/>
              <w:szCs w:val="18"/>
              <w:u w:val="single"/>
              <w:lang w:val="en-US"/>
            </w:rPr>
          </w:pPr>
          <w:hyperlink r:id="rId2" w:history="1">
            <w:r w:rsidR="002F4FE4" w:rsidRPr="00E95D3A">
              <w:rPr>
                <w:rStyle w:val="Hipercze"/>
                <w:rFonts w:ascii="Arial Narrow" w:hAnsi="Arial Narrow"/>
                <w:b/>
                <w:color w:val="000080"/>
                <w:sz w:val="18"/>
                <w:szCs w:val="18"/>
                <w:lang w:val="en-US"/>
              </w:rPr>
              <w:t>http://www.amerykanistyka</w:t>
            </w:r>
          </w:hyperlink>
          <w:r w:rsidR="004F3E03" w:rsidRPr="00E95D3A">
            <w:rPr>
              <w:rFonts w:ascii="Arial Narrow" w:hAnsi="Arial Narrow"/>
              <w:b/>
              <w:color w:val="000080"/>
              <w:sz w:val="18"/>
              <w:szCs w:val="18"/>
              <w:u w:val="single"/>
              <w:lang w:val="en-US"/>
            </w:rPr>
            <w:t>.uw.edu.pl</w:t>
          </w:r>
        </w:p>
        <w:p w14:paraId="1A3C6AFD" w14:textId="77777777" w:rsidR="004F3E03" w:rsidRPr="00E95D3A" w:rsidRDefault="004F3E03" w:rsidP="00E95D3A">
          <w:pPr>
            <w:pStyle w:val="Nagwek"/>
            <w:ind w:right="513"/>
            <w:jc w:val="right"/>
            <w:rPr>
              <w:rFonts w:ascii="Arial Narrow" w:hAnsi="Arial Narrow"/>
              <w:b/>
              <w:color w:val="000080"/>
              <w:sz w:val="16"/>
              <w:szCs w:val="16"/>
              <w:lang w:val="en-US"/>
            </w:rPr>
          </w:pPr>
        </w:p>
        <w:p w14:paraId="1AE128D4" w14:textId="77777777" w:rsidR="004F3E03" w:rsidRPr="00E95D3A" w:rsidRDefault="004F3E03" w:rsidP="00E95D3A">
          <w:pPr>
            <w:pStyle w:val="Nagwek"/>
            <w:ind w:right="513"/>
            <w:jc w:val="right"/>
            <w:rPr>
              <w:rFonts w:ascii="Arial Narrow" w:hAnsi="Arial Narrow"/>
              <w:b/>
              <w:color w:val="000080"/>
              <w:sz w:val="16"/>
              <w:szCs w:val="16"/>
              <w:lang w:val="en-US"/>
            </w:rPr>
          </w:pPr>
        </w:p>
      </w:tc>
    </w:tr>
  </w:tbl>
  <w:p w14:paraId="454766D4" w14:textId="77777777" w:rsidR="004F3E03" w:rsidRPr="005C5D14" w:rsidRDefault="004F3E03" w:rsidP="005C5D14">
    <w:pPr>
      <w:pStyle w:val="Nagwek"/>
      <w:ind w:right="513"/>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4782"/>
    <w:multiLevelType w:val="hybridMultilevel"/>
    <w:tmpl w:val="FDD8F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716B37"/>
    <w:multiLevelType w:val="hybridMultilevel"/>
    <w:tmpl w:val="F8683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EF670B3"/>
    <w:multiLevelType w:val="hybridMultilevel"/>
    <w:tmpl w:val="C1E64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CF7D74"/>
    <w:multiLevelType w:val="hybridMultilevel"/>
    <w:tmpl w:val="3634D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5C966CC"/>
    <w:multiLevelType w:val="hybridMultilevel"/>
    <w:tmpl w:val="BF6AF6A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8020D94"/>
    <w:multiLevelType w:val="hybridMultilevel"/>
    <w:tmpl w:val="475A9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A392989"/>
    <w:multiLevelType w:val="hybridMultilevel"/>
    <w:tmpl w:val="66D20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F3"/>
    <w:rsid w:val="000138B3"/>
    <w:rsid w:val="00022A2F"/>
    <w:rsid w:val="000B1522"/>
    <w:rsid w:val="000D3995"/>
    <w:rsid w:val="00117DBE"/>
    <w:rsid w:val="00222D39"/>
    <w:rsid w:val="002F4FE4"/>
    <w:rsid w:val="0038502B"/>
    <w:rsid w:val="003A41E9"/>
    <w:rsid w:val="003C3E54"/>
    <w:rsid w:val="004A609E"/>
    <w:rsid w:val="004F3E03"/>
    <w:rsid w:val="00510424"/>
    <w:rsid w:val="00534544"/>
    <w:rsid w:val="005561F8"/>
    <w:rsid w:val="00591C43"/>
    <w:rsid w:val="005C5D14"/>
    <w:rsid w:val="00625689"/>
    <w:rsid w:val="007A230D"/>
    <w:rsid w:val="007A5A75"/>
    <w:rsid w:val="007B76AA"/>
    <w:rsid w:val="007D14EA"/>
    <w:rsid w:val="007F3551"/>
    <w:rsid w:val="00855854"/>
    <w:rsid w:val="00855C48"/>
    <w:rsid w:val="00882CB1"/>
    <w:rsid w:val="00891564"/>
    <w:rsid w:val="00901B4D"/>
    <w:rsid w:val="0091241F"/>
    <w:rsid w:val="00917287"/>
    <w:rsid w:val="00982EF3"/>
    <w:rsid w:val="009F06B0"/>
    <w:rsid w:val="00A12235"/>
    <w:rsid w:val="00AC2FD2"/>
    <w:rsid w:val="00B6410D"/>
    <w:rsid w:val="00B97E89"/>
    <w:rsid w:val="00C77658"/>
    <w:rsid w:val="00D64241"/>
    <w:rsid w:val="00DE2869"/>
    <w:rsid w:val="00DE4400"/>
    <w:rsid w:val="00DF40A2"/>
    <w:rsid w:val="00E01373"/>
    <w:rsid w:val="00E81B52"/>
    <w:rsid w:val="00E95D3A"/>
    <w:rsid w:val="00E9643A"/>
    <w:rsid w:val="00EC7039"/>
    <w:rsid w:val="00EF17C4"/>
    <w:rsid w:val="00F40FC4"/>
    <w:rsid w:val="00F528CF"/>
    <w:rsid w:val="00FA1713"/>
    <w:rsid w:val="00FC5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2D3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2A2F"/>
  </w:style>
  <w:style w:type="paragraph" w:styleId="Nagwek2">
    <w:name w:val="heading 2"/>
    <w:basedOn w:val="Normalny"/>
    <w:next w:val="Normalny"/>
    <w:qFormat/>
    <w:rsid w:val="00022A2F"/>
    <w:pPr>
      <w:keepNext/>
      <w:outlineLvl w:val="1"/>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E4400"/>
    <w:pPr>
      <w:tabs>
        <w:tab w:val="center" w:pos="4536"/>
        <w:tab w:val="right" w:pos="9072"/>
      </w:tabs>
    </w:pPr>
  </w:style>
  <w:style w:type="paragraph" w:styleId="Stopka">
    <w:name w:val="footer"/>
    <w:basedOn w:val="Normalny"/>
    <w:rsid w:val="00DE4400"/>
    <w:pPr>
      <w:tabs>
        <w:tab w:val="center" w:pos="4536"/>
        <w:tab w:val="right" w:pos="9072"/>
      </w:tabs>
    </w:pPr>
  </w:style>
  <w:style w:type="table" w:styleId="Tabela-Siatka">
    <w:name w:val="Table Grid"/>
    <w:basedOn w:val="Standardowy"/>
    <w:rsid w:val="005C5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5C5D14"/>
    <w:rPr>
      <w:color w:val="0000FF"/>
      <w:u w:val="single"/>
    </w:rPr>
  </w:style>
  <w:style w:type="paragraph" w:styleId="Tekstdymka">
    <w:name w:val="Balloon Text"/>
    <w:basedOn w:val="Normalny"/>
    <w:semiHidden/>
    <w:rsid w:val="00022A2F"/>
    <w:rPr>
      <w:rFonts w:ascii="Tahoma" w:hAnsi="Tahoma" w:cs="Tahoma"/>
      <w:sz w:val="16"/>
      <w:szCs w:val="16"/>
    </w:rPr>
  </w:style>
  <w:style w:type="paragraph" w:styleId="NormalnyWeb">
    <w:name w:val="Normal (Web)"/>
    <w:basedOn w:val="Normalny"/>
    <w:uiPriority w:val="99"/>
    <w:unhideWhenUsed/>
    <w:rsid w:val="000138B3"/>
    <w:pPr>
      <w:spacing w:before="100" w:beforeAutospacing="1" w:after="100" w:afterAutospacing="1"/>
    </w:pPr>
    <w:rPr>
      <w:sz w:val="24"/>
      <w:szCs w:val="24"/>
    </w:rPr>
  </w:style>
  <w:style w:type="paragraph" w:styleId="Akapitzlist">
    <w:name w:val="List Paragraph"/>
    <w:basedOn w:val="Normalny"/>
    <w:uiPriority w:val="34"/>
    <w:qFormat/>
    <w:rsid w:val="000138B3"/>
    <w:pPr>
      <w:ind w:left="720"/>
      <w:contextualSpacing/>
    </w:pPr>
  </w:style>
  <w:style w:type="character" w:customStyle="1" w:styleId="st">
    <w:name w:val="st"/>
    <w:basedOn w:val="Domylnaczcionkaakapitu"/>
    <w:rsid w:val="00510424"/>
  </w:style>
  <w:style w:type="character" w:styleId="Uwydatnienie">
    <w:name w:val="Emphasis"/>
    <w:basedOn w:val="Domylnaczcionkaakapitu"/>
    <w:uiPriority w:val="20"/>
    <w:qFormat/>
    <w:rsid w:val="00510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amerykanisty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5913</Characters>
  <Application>Microsoft Macintosh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OSA UW</Company>
  <LinksUpToDate>false</LinksUpToDate>
  <CharactersWithSpaces>6885</CharactersWithSpaces>
  <SharedDoc>false</SharedDoc>
  <HLinks>
    <vt:vector size="6" baseType="variant">
      <vt:variant>
        <vt:i4>7208993</vt:i4>
      </vt:variant>
      <vt:variant>
        <vt:i4>0</vt:i4>
      </vt:variant>
      <vt:variant>
        <vt:i4>0</vt:i4>
      </vt:variant>
      <vt:variant>
        <vt:i4>5</vt:i4>
      </vt:variant>
      <vt:variant>
        <vt:lpwstr>http://www.amerykanistyka/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Użytkownik Microsoft Office</cp:lastModifiedBy>
  <cp:revision>3</cp:revision>
  <cp:lastPrinted>2016-02-04T18:16:00Z</cp:lastPrinted>
  <dcterms:created xsi:type="dcterms:W3CDTF">2016-02-05T12:23:00Z</dcterms:created>
  <dcterms:modified xsi:type="dcterms:W3CDTF">2016-02-07T22:30:00Z</dcterms:modified>
</cp:coreProperties>
</file>