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58" w:rsidRPr="00F56179" w:rsidRDefault="00F56179" w:rsidP="00F56179">
      <w:pPr>
        <w:jc w:val="center"/>
        <w:rPr>
          <w:b/>
          <w:lang w:val="en-US"/>
        </w:rPr>
      </w:pPr>
      <w:r w:rsidRPr="00F56179">
        <w:rPr>
          <w:b/>
          <w:lang w:val="en-US"/>
        </w:rPr>
        <w:t>English Department</w:t>
      </w:r>
    </w:p>
    <w:p w:rsidR="00F56179" w:rsidRPr="00F56179" w:rsidRDefault="00F56179" w:rsidP="00F56179">
      <w:pPr>
        <w:jc w:val="center"/>
        <w:rPr>
          <w:b/>
          <w:lang w:val="en-US"/>
        </w:rPr>
      </w:pPr>
      <w:r w:rsidRPr="00F56179">
        <w:rPr>
          <w:b/>
          <w:lang w:val="en-US"/>
        </w:rPr>
        <w:t>Szczecin University, Szczecin, Poland</w:t>
      </w:r>
    </w:p>
    <w:p w:rsidR="00F56179" w:rsidRPr="00F56179" w:rsidRDefault="00F56179" w:rsidP="00F56179">
      <w:pPr>
        <w:jc w:val="center"/>
        <w:rPr>
          <w:b/>
          <w:lang w:val="en-US"/>
        </w:rPr>
      </w:pPr>
      <w:r w:rsidRPr="00F56179">
        <w:rPr>
          <w:b/>
          <w:lang w:val="en-US"/>
        </w:rPr>
        <w:t>Southern Studies Forum Conference</w:t>
      </w:r>
    </w:p>
    <w:p w:rsidR="00F56179" w:rsidRDefault="00F56179" w:rsidP="00F56179">
      <w:pPr>
        <w:jc w:val="center"/>
        <w:rPr>
          <w:b/>
          <w:lang w:val="en-US"/>
        </w:rPr>
      </w:pPr>
      <w:r w:rsidRPr="00F56179">
        <w:rPr>
          <w:b/>
          <w:lang w:val="en-US"/>
        </w:rPr>
        <w:t>SSF 2013</w:t>
      </w:r>
    </w:p>
    <w:p w:rsidR="00F56179" w:rsidRDefault="00F56179" w:rsidP="00F56179">
      <w:pPr>
        <w:rPr>
          <w:b/>
          <w:lang w:val="en-US"/>
        </w:rPr>
      </w:pPr>
    </w:p>
    <w:p w:rsidR="00F56179" w:rsidRDefault="00F56179" w:rsidP="00BB010E">
      <w:pPr>
        <w:ind w:left="2124" w:firstLine="708"/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t>Performing South</w:t>
      </w:r>
    </w:p>
    <w:p w:rsidR="00F56179" w:rsidRDefault="0070539C" w:rsidP="00F56179">
      <w:pPr>
        <w:jc w:val="center"/>
        <w:rPr>
          <w:b/>
          <w:lang w:val="en-US"/>
        </w:rPr>
      </w:pPr>
      <w:r>
        <w:rPr>
          <w:b/>
          <w:lang w:val="en-US"/>
        </w:rPr>
        <w:t>12 – 14 September 2013, Szczecin, Poland</w:t>
      </w:r>
    </w:p>
    <w:p w:rsidR="0070539C" w:rsidRDefault="0070539C" w:rsidP="00F56179">
      <w:pPr>
        <w:jc w:val="center"/>
        <w:rPr>
          <w:b/>
          <w:lang w:val="en-US"/>
        </w:rPr>
      </w:pPr>
      <w:r>
        <w:rPr>
          <w:b/>
          <w:lang w:val="en-US"/>
        </w:rPr>
        <w:t>Call for Papers</w:t>
      </w:r>
    </w:p>
    <w:p w:rsidR="0070539C" w:rsidRDefault="0070539C" w:rsidP="0070539C">
      <w:pPr>
        <w:rPr>
          <w:lang w:val="en-US"/>
        </w:rPr>
      </w:pPr>
    </w:p>
    <w:p w:rsidR="002A3C90" w:rsidRDefault="00351987" w:rsidP="00351987">
      <w:pPr>
        <w:jc w:val="both"/>
        <w:rPr>
          <w:lang w:val="en-US"/>
        </w:rPr>
      </w:pPr>
      <w:r>
        <w:rPr>
          <w:lang w:val="en-US"/>
        </w:rPr>
        <w:t>“I’m tired of everlastingly being unnatural and never doing anything I want to do….I’m tired of pretending I don’t know anything, so [they] can tell me things and feel important while they’re doing it….</w:t>
      </w:r>
      <w:proofErr w:type="spellStart"/>
      <w:r>
        <w:rPr>
          <w:lang w:val="en-US"/>
        </w:rPr>
        <w:t>Some day</w:t>
      </w:r>
      <w:proofErr w:type="spellEnd"/>
      <w:r>
        <w:rPr>
          <w:lang w:val="en-US"/>
        </w:rPr>
        <w:t xml:space="preserve"> I’m going to do and say everything I want to do and say and if people don’t like it I don’</w:t>
      </w:r>
      <w:r w:rsidR="00CD7DF4">
        <w:rPr>
          <w:lang w:val="en-US"/>
        </w:rPr>
        <w:t>t care</w:t>
      </w:r>
      <w:r>
        <w:rPr>
          <w:lang w:val="en-US"/>
        </w:rPr>
        <w:t>”</w:t>
      </w:r>
      <w:r w:rsidR="00C6203B">
        <w:rPr>
          <w:lang w:val="en-US"/>
        </w:rPr>
        <w:t xml:space="preserve"> </w:t>
      </w:r>
      <w:r w:rsidR="00CD7DF4">
        <w:rPr>
          <w:lang w:val="en-US"/>
        </w:rPr>
        <w:t xml:space="preserve"> – with these words Scarlett O’Hara, one of the most famous </w:t>
      </w:r>
      <w:r w:rsidR="00650A1C">
        <w:rPr>
          <w:lang w:val="en-US"/>
        </w:rPr>
        <w:t>characters</w:t>
      </w:r>
      <w:r w:rsidR="00CD7DF4">
        <w:rPr>
          <w:lang w:val="en-US"/>
        </w:rPr>
        <w:t xml:space="preserve"> </w:t>
      </w:r>
      <w:r w:rsidR="00650A1C">
        <w:rPr>
          <w:lang w:val="en-US"/>
        </w:rPr>
        <w:t>in</w:t>
      </w:r>
      <w:r w:rsidR="00CD7DF4">
        <w:rPr>
          <w:lang w:val="en-US"/>
        </w:rPr>
        <w:t xml:space="preserve"> the fictitious South summed up</w:t>
      </w:r>
      <w:r w:rsidR="00650A1C">
        <w:rPr>
          <w:lang w:val="en-US"/>
        </w:rPr>
        <w:t xml:space="preserve">, unawares, what, in the eyes of an antebellum dweller of the region, seemed to constitute </w:t>
      </w:r>
      <w:r w:rsidR="002A3C90">
        <w:rPr>
          <w:lang w:val="en-US"/>
        </w:rPr>
        <w:t xml:space="preserve">the essence of </w:t>
      </w:r>
      <w:proofErr w:type="spellStart"/>
      <w:r w:rsidR="002A3C90">
        <w:rPr>
          <w:lang w:val="en-US"/>
        </w:rPr>
        <w:t>southern</w:t>
      </w:r>
      <w:r w:rsidR="00CD7DF4">
        <w:rPr>
          <w:lang w:val="en-US"/>
        </w:rPr>
        <w:t>ness</w:t>
      </w:r>
      <w:proofErr w:type="spellEnd"/>
      <w:r w:rsidR="00F72CDB">
        <w:rPr>
          <w:lang w:val="en-US"/>
        </w:rPr>
        <w:t>, namely,</w:t>
      </w:r>
      <w:r w:rsidR="00650A1C">
        <w:rPr>
          <w:lang w:val="en-US"/>
        </w:rPr>
        <w:t xml:space="preserve"> the </w:t>
      </w:r>
      <w:r w:rsidR="0019306A">
        <w:rPr>
          <w:lang w:val="en-US"/>
        </w:rPr>
        <w:t>necessity of</w:t>
      </w:r>
      <w:r w:rsidR="00650A1C">
        <w:rPr>
          <w:lang w:val="en-US"/>
        </w:rPr>
        <w:t xml:space="preserve"> always play</w:t>
      </w:r>
      <w:r w:rsidR="0019306A">
        <w:rPr>
          <w:lang w:val="en-US"/>
        </w:rPr>
        <w:t>ing</w:t>
      </w:r>
      <w:r w:rsidR="00650A1C">
        <w:rPr>
          <w:lang w:val="en-US"/>
        </w:rPr>
        <w:t xml:space="preserve"> a role, </w:t>
      </w:r>
      <w:r w:rsidR="00650A1C" w:rsidRPr="00650A1C">
        <w:rPr>
          <w:i/>
          <w:lang w:val="en-US"/>
        </w:rPr>
        <w:t>ergo</w:t>
      </w:r>
      <w:r w:rsidR="00650A1C">
        <w:rPr>
          <w:lang w:val="en-US"/>
        </w:rPr>
        <w:t xml:space="preserve">, </w:t>
      </w:r>
      <w:r w:rsidR="00970587">
        <w:rPr>
          <w:lang w:val="en-US"/>
        </w:rPr>
        <w:t xml:space="preserve">staging a </w:t>
      </w:r>
      <w:r w:rsidR="00650A1C">
        <w:rPr>
          <w:lang w:val="en-US"/>
        </w:rPr>
        <w:t>perform</w:t>
      </w:r>
      <w:r w:rsidR="00970587">
        <w:rPr>
          <w:lang w:val="en-US"/>
        </w:rPr>
        <w:t>ance</w:t>
      </w:r>
      <w:r w:rsidR="00650A1C">
        <w:rPr>
          <w:lang w:val="en-US"/>
        </w:rPr>
        <w:t xml:space="preserve">. </w:t>
      </w:r>
    </w:p>
    <w:p w:rsidR="00F563D2" w:rsidRDefault="002A3C90" w:rsidP="00351987">
      <w:pPr>
        <w:jc w:val="both"/>
        <w:rPr>
          <w:lang w:val="en-US"/>
        </w:rPr>
      </w:pPr>
      <w:r>
        <w:rPr>
          <w:lang w:val="en-US"/>
        </w:rPr>
        <w:t xml:space="preserve">As </w:t>
      </w:r>
      <w:r w:rsidR="00C6203B">
        <w:rPr>
          <w:lang w:val="en-US"/>
        </w:rPr>
        <w:t xml:space="preserve">the above quotation from </w:t>
      </w:r>
      <w:r w:rsidR="00C6203B" w:rsidRPr="00C6203B">
        <w:rPr>
          <w:i/>
          <w:lang w:val="en-US"/>
        </w:rPr>
        <w:t>GWTW</w:t>
      </w:r>
      <w:r w:rsidR="00C6203B">
        <w:rPr>
          <w:lang w:val="en-US"/>
        </w:rPr>
        <w:t xml:space="preserve"> suggests</w:t>
      </w:r>
      <w:r>
        <w:rPr>
          <w:lang w:val="en-US"/>
        </w:rPr>
        <w:t xml:space="preserve">, Scarlett thinks disdainfully of performance </w:t>
      </w:r>
      <w:r w:rsidR="008E34D1">
        <w:rPr>
          <w:lang w:val="en-US"/>
        </w:rPr>
        <w:t xml:space="preserve">as a </w:t>
      </w:r>
      <w:r w:rsidR="00F72CDB">
        <w:rPr>
          <w:lang w:val="en-US"/>
        </w:rPr>
        <w:t>mere</w:t>
      </w:r>
      <w:r w:rsidR="008E34D1">
        <w:rPr>
          <w:lang w:val="en-US"/>
        </w:rPr>
        <w:t xml:space="preserve"> survival mechanism</w:t>
      </w:r>
      <w:r>
        <w:rPr>
          <w:lang w:val="en-US"/>
        </w:rPr>
        <w:t>. Yet</w:t>
      </w:r>
      <w:r w:rsidR="00B944BF">
        <w:rPr>
          <w:lang w:val="en-US"/>
        </w:rPr>
        <w:t>,</w:t>
      </w:r>
      <w:r w:rsidR="008E34D1">
        <w:rPr>
          <w:lang w:val="en-US"/>
        </w:rPr>
        <w:t xml:space="preserve"> </w:t>
      </w:r>
      <w:r w:rsidR="00C6203B">
        <w:rPr>
          <w:lang w:val="en-US"/>
        </w:rPr>
        <w:t xml:space="preserve">a few lines later in the book </w:t>
      </w:r>
      <w:r w:rsidR="008E34D1">
        <w:rPr>
          <w:lang w:val="en-US"/>
        </w:rPr>
        <w:t xml:space="preserve">she </w:t>
      </w:r>
      <w:r w:rsidR="00C6203B">
        <w:rPr>
          <w:lang w:val="en-US"/>
        </w:rPr>
        <w:t>rethinks the notion and comes t</w:t>
      </w:r>
      <w:r w:rsidR="008E34D1">
        <w:rPr>
          <w:lang w:val="en-US"/>
        </w:rPr>
        <w:t>o the conclusion that “really, it t[</w:t>
      </w:r>
      <w:proofErr w:type="spellStart"/>
      <w:r w:rsidR="008E34D1">
        <w:rPr>
          <w:lang w:val="en-US"/>
        </w:rPr>
        <w:t>akes</w:t>
      </w:r>
      <w:proofErr w:type="spellEnd"/>
      <w:r w:rsidR="008E34D1">
        <w:rPr>
          <w:lang w:val="en-US"/>
        </w:rPr>
        <w:t xml:space="preserve">] a lot of sense to cultivate and hold… a pose.” She then begins to perceive performance also </w:t>
      </w:r>
      <w:r w:rsidR="00E2089D">
        <w:rPr>
          <w:lang w:val="en-US"/>
        </w:rPr>
        <w:t xml:space="preserve">as </w:t>
      </w:r>
      <w:r w:rsidR="008E34D1">
        <w:rPr>
          <w:lang w:val="en-US"/>
        </w:rPr>
        <w:t xml:space="preserve">a </w:t>
      </w:r>
      <w:r w:rsidR="00F72CDB">
        <w:rPr>
          <w:lang w:val="en-US"/>
        </w:rPr>
        <w:t xml:space="preserve">conscious </w:t>
      </w:r>
      <w:r w:rsidR="008E34D1">
        <w:rPr>
          <w:lang w:val="en-US"/>
        </w:rPr>
        <w:t xml:space="preserve">tactic one </w:t>
      </w:r>
      <w:r w:rsidR="00E2089D">
        <w:rPr>
          <w:lang w:val="en-US"/>
        </w:rPr>
        <w:t xml:space="preserve">can </w:t>
      </w:r>
      <w:r w:rsidR="008E34D1">
        <w:rPr>
          <w:lang w:val="en-US"/>
        </w:rPr>
        <w:t xml:space="preserve">utilize to </w:t>
      </w:r>
      <w:r w:rsidR="00C6203B">
        <w:rPr>
          <w:lang w:val="en-US"/>
        </w:rPr>
        <w:t>obtain a goal</w:t>
      </w:r>
      <w:r w:rsidR="00B944BF">
        <w:rPr>
          <w:lang w:val="en-US"/>
        </w:rPr>
        <w:t xml:space="preserve">. </w:t>
      </w:r>
      <w:r w:rsidR="00E2089D">
        <w:rPr>
          <w:lang w:val="en-US"/>
        </w:rPr>
        <w:t>So understood</w:t>
      </w:r>
      <w:r w:rsidR="00B944BF">
        <w:rPr>
          <w:lang w:val="en-US"/>
        </w:rPr>
        <w:t xml:space="preserve">, </w:t>
      </w:r>
      <w:r w:rsidR="00E1111E">
        <w:rPr>
          <w:lang w:val="en-US"/>
        </w:rPr>
        <w:t xml:space="preserve">the southern </w:t>
      </w:r>
      <w:r w:rsidR="00B944BF">
        <w:rPr>
          <w:lang w:val="en-US"/>
        </w:rPr>
        <w:t>perform</w:t>
      </w:r>
      <w:r w:rsidR="00E2089D">
        <w:rPr>
          <w:lang w:val="en-US"/>
        </w:rPr>
        <w:t>ance</w:t>
      </w:r>
      <w:r w:rsidR="009E58A1">
        <w:rPr>
          <w:lang w:val="en-US"/>
        </w:rPr>
        <w:t xml:space="preserve">, </w:t>
      </w:r>
      <w:r w:rsidR="002321DF">
        <w:rPr>
          <w:lang w:val="en-US"/>
        </w:rPr>
        <w:t xml:space="preserve">when assumed to be thus </w:t>
      </w:r>
      <w:r w:rsidR="008C0BBA">
        <w:rPr>
          <w:lang w:val="en-US"/>
        </w:rPr>
        <w:t>put to use in a variety of context</w:t>
      </w:r>
      <w:r w:rsidR="00F563D2">
        <w:rPr>
          <w:lang w:val="en-US"/>
        </w:rPr>
        <w:t>s</w:t>
      </w:r>
      <w:r w:rsidR="008C0BBA">
        <w:rPr>
          <w:lang w:val="en-US"/>
        </w:rPr>
        <w:t xml:space="preserve">, </w:t>
      </w:r>
      <w:r w:rsidR="00E2089D">
        <w:rPr>
          <w:lang w:val="en-US"/>
        </w:rPr>
        <w:t xml:space="preserve">might </w:t>
      </w:r>
      <w:r w:rsidR="001D382A">
        <w:rPr>
          <w:lang w:val="en-US"/>
        </w:rPr>
        <w:t>be read</w:t>
      </w:r>
      <w:r w:rsidR="002321DF">
        <w:rPr>
          <w:lang w:val="en-US"/>
        </w:rPr>
        <w:t xml:space="preserve"> as</w:t>
      </w:r>
      <w:r w:rsidR="00E2089D">
        <w:rPr>
          <w:lang w:val="en-US"/>
        </w:rPr>
        <w:t xml:space="preserve"> </w:t>
      </w:r>
      <w:r w:rsidR="00E1111E">
        <w:rPr>
          <w:lang w:val="en-US"/>
        </w:rPr>
        <w:t xml:space="preserve">a clever way the South has </w:t>
      </w:r>
      <w:r w:rsidR="002321DF">
        <w:rPr>
          <w:lang w:val="en-US"/>
        </w:rPr>
        <w:t>been employing</w:t>
      </w:r>
      <w:r w:rsidR="00E1111E">
        <w:rPr>
          <w:lang w:val="en-US"/>
        </w:rPr>
        <w:t xml:space="preserve"> </w:t>
      </w:r>
      <w:r w:rsidR="002321DF">
        <w:rPr>
          <w:lang w:val="en-US"/>
        </w:rPr>
        <w:t xml:space="preserve">so as </w:t>
      </w:r>
      <w:r w:rsidR="00E1111E">
        <w:rPr>
          <w:lang w:val="en-US"/>
        </w:rPr>
        <w:t xml:space="preserve">to </w:t>
      </w:r>
      <w:r w:rsidR="002321DF">
        <w:rPr>
          <w:lang w:val="en-US"/>
        </w:rPr>
        <w:t>make itself what</w:t>
      </w:r>
      <w:r w:rsidR="00F563D2">
        <w:rPr>
          <w:lang w:val="en-US"/>
        </w:rPr>
        <w:t xml:space="preserve"> Kurt Neumann, a German-born director of early science-fiction and horror movies</w:t>
      </w:r>
      <w:r w:rsidR="002321DF">
        <w:rPr>
          <w:lang w:val="en-US"/>
        </w:rPr>
        <w:t xml:space="preserve"> called</w:t>
      </w:r>
      <w:r w:rsidR="00F563D2">
        <w:rPr>
          <w:lang w:val="en-US"/>
        </w:rPr>
        <w:t xml:space="preserve"> “one of the best subjects [to be had] for sustained interest”</w:t>
      </w:r>
      <w:r w:rsidR="002321DF">
        <w:rPr>
          <w:lang w:val="en-US"/>
        </w:rPr>
        <w:t xml:space="preserve"> - and hence to sit </w:t>
      </w:r>
      <w:r w:rsidR="00803D5C">
        <w:rPr>
          <w:lang w:val="en-US"/>
        </w:rPr>
        <w:t>(un)</w:t>
      </w:r>
      <w:r w:rsidR="002321DF">
        <w:rPr>
          <w:lang w:val="en-US"/>
        </w:rPr>
        <w:t>pretty in culture.</w:t>
      </w:r>
      <w:r w:rsidR="00F563D2">
        <w:rPr>
          <w:lang w:val="en-US"/>
        </w:rPr>
        <w:t xml:space="preserve"> </w:t>
      </w:r>
    </w:p>
    <w:p w:rsidR="0070539C" w:rsidRDefault="00803D5C" w:rsidP="00351987">
      <w:pPr>
        <w:jc w:val="both"/>
        <w:rPr>
          <w:lang w:val="en-US"/>
        </w:rPr>
      </w:pPr>
      <w:r>
        <w:rPr>
          <w:lang w:val="en-US"/>
        </w:rPr>
        <w:t xml:space="preserve">Accordingly, this (un)comfortable position of the South in the global culture would result from the </w:t>
      </w:r>
      <w:r w:rsidR="00FF0709">
        <w:rPr>
          <w:lang w:val="en-US"/>
        </w:rPr>
        <w:t>very</w:t>
      </w:r>
      <w:r>
        <w:rPr>
          <w:lang w:val="en-US"/>
        </w:rPr>
        <w:t xml:space="preserve"> </w:t>
      </w:r>
      <w:r w:rsidR="00B352F5">
        <w:rPr>
          <w:lang w:val="en-US"/>
        </w:rPr>
        <w:t xml:space="preserve">“inter-“ </w:t>
      </w:r>
      <w:r>
        <w:rPr>
          <w:lang w:val="en-US"/>
        </w:rPr>
        <w:t xml:space="preserve">nature of performance. </w:t>
      </w:r>
      <w:r w:rsidR="00F563D2">
        <w:rPr>
          <w:lang w:val="en-US"/>
        </w:rPr>
        <w:t>Contemporarily, th</w:t>
      </w:r>
      <w:r>
        <w:rPr>
          <w:lang w:val="en-US"/>
        </w:rPr>
        <w:t>is latter word</w:t>
      </w:r>
      <w:r w:rsidR="00F563D2">
        <w:rPr>
          <w:lang w:val="en-US"/>
        </w:rPr>
        <w:t xml:space="preserve"> connotes</w:t>
      </w:r>
      <w:r w:rsidR="00247543">
        <w:rPr>
          <w:lang w:val="en-US"/>
        </w:rPr>
        <w:t xml:space="preserve"> </w:t>
      </w:r>
      <w:r w:rsidR="00F563D2">
        <w:rPr>
          <w:lang w:val="en-US"/>
        </w:rPr>
        <w:t xml:space="preserve">a </w:t>
      </w:r>
      <w:r w:rsidR="00B06959">
        <w:rPr>
          <w:lang w:val="en-US"/>
        </w:rPr>
        <w:t>space</w:t>
      </w:r>
      <w:r w:rsidR="00F563D2">
        <w:rPr>
          <w:lang w:val="en-US"/>
        </w:rPr>
        <w:t xml:space="preserve"> </w:t>
      </w:r>
      <w:r w:rsidR="00084305">
        <w:rPr>
          <w:lang w:val="en-US"/>
        </w:rPr>
        <w:t>where</w:t>
      </w:r>
      <w:r w:rsidR="001A0F9F">
        <w:rPr>
          <w:lang w:val="en-US"/>
        </w:rPr>
        <w:t xml:space="preserve"> countless </w:t>
      </w:r>
      <w:r w:rsidR="00F563D2">
        <w:rPr>
          <w:lang w:val="en-US"/>
        </w:rPr>
        <w:t>practices</w:t>
      </w:r>
      <w:r w:rsidR="00A1503E">
        <w:rPr>
          <w:lang w:val="en-US"/>
        </w:rPr>
        <w:t>, forces,</w:t>
      </w:r>
      <w:r w:rsidR="00F563D2">
        <w:rPr>
          <w:lang w:val="en-US"/>
        </w:rPr>
        <w:t xml:space="preserve"> and discourses</w:t>
      </w:r>
      <w:r w:rsidR="00A1503E">
        <w:rPr>
          <w:lang w:val="en-US"/>
        </w:rPr>
        <w:t>, cultural and other,</w:t>
      </w:r>
      <w:r w:rsidR="00F563D2">
        <w:rPr>
          <w:lang w:val="en-US"/>
        </w:rPr>
        <w:t xml:space="preserve"> cross, clash</w:t>
      </w:r>
      <w:r w:rsidR="009E58A1">
        <w:rPr>
          <w:lang w:val="en-US"/>
        </w:rPr>
        <w:t xml:space="preserve"> </w:t>
      </w:r>
      <w:r w:rsidR="00A1503E">
        <w:rPr>
          <w:lang w:val="en-US"/>
        </w:rPr>
        <w:t>or simply come face to face with</w:t>
      </w:r>
      <w:r w:rsidR="00DF4107">
        <w:rPr>
          <w:lang w:val="en-US"/>
        </w:rPr>
        <w:t xml:space="preserve"> one another</w:t>
      </w:r>
      <w:r w:rsidR="00247543">
        <w:rPr>
          <w:lang w:val="en-US"/>
        </w:rPr>
        <w:t>. As Jon McKenzie believes, if one</w:t>
      </w:r>
      <w:r w:rsidR="00A1503E">
        <w:rPr>
          <w:lang w:val="en-US"/>
        </w:rPr>
        <w:t xml:space="preserve"> attempt</w:t>
      </w:r>
      <w:r w:rsidR="00247543">
        <w:rPr>
          <w:lang w:val="en-US"/>
        </w:rPr>
        <w:t>ed</w:t>
      </w:r>
      <w:r w:rsidR="00A1503E">
        <w:rPr>
          <w:lang w:val="en-US"/>
        </w:rPr>
        <w:t xml:space="preserve"> at making a map of </w:t>
      </w:r>
      <w:r w:rsidR="00247543">
        <w:rPr>
          <w:lang w:val="en-US"/>
        </w:rPr>
        <w:t>the “</w:t>
      </w:r>
      <w:r w:rsidR="00A1503E">
        <w:rPr>
          <w:lang w:val="en-US"/>
        </w:rPr>
        <w:t>occurrence”</w:t>
      </w:r>
      <w:r w:rsidR="00247543">
        <w:rPr>
          <w:lang w:val="en-US"/>
        </w:rPr>
        <w:t xml:space="preserve"> of the term “performance,”</w:t>
      </w:r>
      <w:r w:rsidR="00A1503E">
        <w:rPr>
          <w:lang w:val="en-US"/>
        </w:rPr>
        <w:t xml:space="preserve"> </w:t>
      </w:r>
      <w:r w:rsidR="00247543">
        <w:rPr>
          <w:lang w:val="en-US"/>
        </w:rPr>
        <w:t xml:space="preserve">they </w:t>
      </w:r>
      <w:r w:rsidR="00A1503E">
        <w:rPr>
          <w:lang w:val="en-US"/>
        </w:rPr>
        <w:t>would have to fly high and for a very long time</w:t>
      </w:r>
      <w:r w:rsidR="00FF0709">
        <w:rPr>
          <w:lang w:val="en-US"/>
        </w:rPr>
        <w:t xml:space="preserve"> </w:t>
      </w:r>
      <w:r w:rsidR="00A1503E">
        <w:rPr>
          <w:lang w:val="en-US"/>
        </w:rPr>
        <w:t xml:space="preserve">to be able to do it. </w:t>
      </w:r>
      <w:r w:rsidR="00FF0709">
        <w:rPr>
          <w:lang w:val="en-US"/>
        </w:rPr>
        <w:t>S</w:t>
      </w:r>
      <w:r w:rsidR="000F4F61">
        <w:rPr>
          <w:lang w:val="en-US"/>
        </w:rPr>
        <w:t>uch a</w:t>
      </w:r>
      <w:r w:rsidR="00084305">
        <w:rPr>
          <w:lang w:val="en-US"/>
        </w:rPr>
        <w:t xml:space="preserve"> permeable</w:t>
      </w:r>
      <w:r w:rsidR="006A75DE">
        <w:rPr>
          <w:lang w:val="en-US"/>
        </w:rPr>
        <w:t xml:space="preserve"> </w:t>
      </w:r>
      <w:r w:rsidR="00A1503E">
        <w:rPr>
          <w:lang w:val="en-US"/>
        </w:rPr>
        <w:t xml:space="preserve">quality of performance </w:t>
      </w:r>
      <w:r w:rsidR="00FF0709">
        <w:rPr>
          <w:lang w:val="en-US"/>
        </w:rPr>
        <w:t xml:space="preserve">therefore </w:t>
      </w:r>
      <w:r w:rsidR="00A1503E">
        <w:rPr>
          <w:lang w:val="en-US"/>
        </w:rPr>
        <w:t xml:space="preserve">makes </w:t>
      </w:r>
      <w:r w:rsidR="007E112E">
        <w:rPr>
          <w:lang w:val="en-US"/>
        </w:rPr>
        <w:t xml:space="preserve">the idea of </w:t>
      </w:r>
      <w:proofErr w:type="spellStart"/>
      <w:r w:rsidR="00AA3A7B">
        <w:rPr>
          <w:lang w:val="en-US"/>
        </w:rPr>
        <w:t>southernness</w:t>
      </w:r>
      <w:proofErr w:type="spellEnd"/>
      <w:r w:rsidR="00A1503E">
        <w:rPr>
          <w:lang w:val="en-US"/>
        </w:rPr>
        <w:t xml:space="preserve"> </w:t>
      </w:r>
      <w:r>
        <w:rPr>
          <w:lang w:val="en-US"/>
        </w:rPr>
        <w:t xml:space="preserve">not </w:t>
      </w:r>
      <w:r w:rsidR="001A0F9F">
        <w:rPr>
          <w:lang w:val="en-US"/>
        </w:rPr>
        <w:t>merely</w:t>
      </w:r>
      <w:r w:rsidR="00A1503E">
        <w:rPr>
          <w:lang w:val="en-US"/>
        </w:rPr>
        <w:t xml:space="preserve"> </w:t>
      </w:r>
      <w:r w:rsidR="000F4F61">
        <w:rPr>
          <w:lang w:val="en-US"/>
        </w:rPr>
        <w:t xml:space="preserve">a </w:t>
      </w:r>
      <w:r w:rsidR="001A0F9F">
        <w:rPr>
          <w:lang w:val="en-US"/>
        </w:rPr>
        <w:t>cultural actor</w:t>
      </w:r>
      <w:r w:rsidR="00FF0709">
        <w:rPr>
          <w:lang w:val="en-US"/>
        </w:rPr>
        <w:t xml:space="preserve">, </w:t>
      </w:r>
      <w:r w:rsidR="00AA3A7B">
        <w:rPr>
          <w:lang w:val="en-US"/>
        </w:rPr>
        <w:t xml:space="preserve">widely </w:t>
      </w:r>
      <w:r w:rsidR="00FF0709">
        <w:rPr>
          <w:lang w:val="en-US"/>
        </w:rPr>
        <w:t xml:space="preserve">recognized because </w:t>
      </w:r>
      <w:r w:rsidR="00AA3A7B">
        <w:rPr>
          <w:lang w:val="en-US"/>
        </w:rPr>
        <w:t>capable of</w:t>
      </w:r>
      <w:r w:rsidR="00FF0709">
        <w:rPr>
          <w:lang w:val="en-US"/>
        </w:rPr>
        <w:t xml:space="preserve"> transgress</w:t>
      </w:r>
      <w:r w:rsidR="00AA3A7B">
        <w:rPr>
          <w:lang w:val="en-US"/>
        </w:rPr>
        <w:t xml:space="preserve">ing – and transcending – the </w:t>
      </w:r>
      <w:r w:rsidR="00084305">
        <w:rPr>
          <w:lang w:val="en-US"/>
        </w:rPr>
        <w:t>roles it</w:t>
      </w:r>
      <w:r w:rsidR="007E112E">
        <w:rPr>
          <w:lang w:val="en-US"/>
        </w:rPr>
        <w:t xml:space="preserve"> has been playing</w:t>
      </w:r>
      <w:r w:rsidR="00AA3A7B">
        <w:rPr>
          <w:lang w:val="en-US"/>
        </w:rPr>
        <w:t>. It also</w:t>
      </w:r>
      <w:r w:rsidR="00A1503E">
        <w:rPr>
          <w:lang w:val="en-US"/>
        </w:rPr>
        <w:t xml:space="preserve"> </w:t>
      </w:r>
      <w:r w:rsidR="00AA3A7B">
        <w:rPr>
          <w:lang w:val="en-US"/>
        </w:rPr>
        <w:t xml:space="preserve">suggests the South to be </w:t>
      </w:r>
      <w:r w:rsidR="00A1503E">
        <w:rPr>
          <w:lang w:val="en-US"/>
        </w:rPr>
        <w:t xml:space="preserve">one of the </w:t>
      </w:r>
      <w:r w:rsidR="006A75DE">
        <w:rPr>
          <w:lang w:val="en-US"/>
        </w:rPr>
        <w:t xml:space="preserve">most formidable </w:t>
      </w:r>
      <w:r w:rsidR="001A0F9F">
        <w:rPr>
          <w:lang w:val="en-US"/>
        </w:rPr>
        <w:t xml:space="preserve">cultural </w:t>
      </w:r>
      <w:r w:rsidR="006A75DE">
        <w:rPr>
          <w:lang w:val="en-US"/>
        </w:rPr>
        <w:t>challenges to be analytically undertaken</w:t>
      </w:r>
      <w:r w:rsidR="0090620A">
        <w:rPr>
          <w:lang w:val="en-US"/>
        </w:rPr>
        <w:t>,</w:t>
      </w:r>
      <w:r w:rsidR="006A75DE">
        <w:rPr>
          <w:lang w:val="en-US"/>
        </w:rPr>
        <w:t xml:space="preserve"> if </w:t>
      </w:r>
      <w:r w:rsidR="0090620A">
        <w:rPr>
          <w:lang w:val="en-US"/>
        </w:rPr>
        <w:t xml:space="preserve">only to establish, </w:t>
      </w:r>
      <w:r w:rsidR="00084305">
        <w:rPr>
          <w:lang w:val="en-US"/>
        </w:rPr>
        <w:t>after</w:t>
      </w:r>
      <w:r w:rsidR="0090620A">
        <w:rPr>
          <w:lang w:val="en-US"/>
        </w:rPr>
        <w:t xml:space="preserve"> Kurt Neumann, that “we ar</w:t>
      </w:r>
      <w:r w:rsidR="001A0F9F">
        <w:rPr>
          <w:lang w:val="en-US"/>
        </w:rPr>
        <w:t xml:space="preserve">e just beginning to understand </w:t>
      </w:r>
      <w:r w:rsidR="0090620A">
        <w:rPr>
          <w:lang w:val="en-US"/>
        </w:rPr>
        <w:t xml:space="preserve">what </w:t>
      </w:r>
      <w:r w:rsidR="001A0F9F">
        <w:rPr>
          <w:lang w:val="en-US"/>
        </w:rPr>
        <w:t>the South</w:t>
      </w:r>
      <w:r w:rsidR="0090620A">
        <w:rPr>
          <w:lang w:val="en-US"/>
        </w:rPr>
        <w:t xml:space="preserve"> is.” </w:t>
      </w:r>
      <w:r w:rsidR="006A75DE">
        <w:rPr>
          <w:lang w:val="en-US"/>
        </w:rPr>
        <w:t xml:space="preserve">  </w:t>
      </w:r>
    </w:p>
    <w:p w:rsidR="00996065" w:rsidRDefault="001A0F9F" w:rsidP="00351987">
      <w:pPr>
        <w:jc w:val="both"/>
        <w:rPr>
          <w:lang w:val="en-US"/>
        </w:rPr>
      </w:pPr>
      <w:r>
        <w:rPr>
          <w:lang w:val="en-US"/>
        </w:rPr>
        <w:t xml:space="preserve">In an effort to </w:t>
      </w:r>
      <w:r w:rsidR="006528CA">
        <w:rPr>
          <w:lang w:val="en-US"/>
        </w:rPr>
        <w:t xml:space="preserve">respond to such a challenge and thus theoretically demarcate the </w:t>
      </w:r>
      <w:proofErr w:type="spellStart"/>
      <w:r w:rsidR="006528CA">
        <w:rPr>
          <w:lang w:val="en-US"/>
        </w:rPr>
        <w:t>performative</w:t>
      </w:r>
      <w:proofErr w:type="spellEnd"/>
      <w:r w:rsidR="006528CA">
        <w:rPr>
          <w:lang w:val="en-US"/>
        </w:rPr>
        <w:t xml:space="preserve"> </w:t>
      </w:r>
      <w:r w:rsidR="006528CA" w:rsidRPr="006528CA">
        <w:rPr>
          <w:i/>
          <w:lang w:val="en-US"/>
        </w:rPr>
        <w:t>status quo</w:t>
      </w:r>
      <w:r w:rsidR="006528CA">
        <w:rPr>
          <w:lang w:val="en-US"/>
        </w:rPr>
        <w:t xml:space="preserve"> of the southern reality, past and present, we are</w:t>
      </w:r>
      <w:r w:rsidR="0090620A">
        <w:rPr>
          <w:lang w:val="en-US"/>
        </w:rPr>
        <w:t xml:space="preserve"> looking for contributions</w:t>
      </w:r>
      <w:r w:rsidR="006528CA">
        <w:rPr>
          <w:lang w:val="en-US"/>
        </w:rPr>
        <w:t xml:space="preserve"> which will approach </w:t>
      </w:r>
      <w:proofErr w:type="spellStart"/>
      <w:r w:rsidR="006528CA">
        <w:rPr>
          <w:lang w:val="en-US"/>
        </w:rPr>
        <w:lastRenderedPageBreak/>
        <w:t>southernness</w:t>
      </w:r>
      <w:proofErr w:type="spellEnd"/>
      <w:r w:rsidR="007E112E">
        <w:rPr>
          <w:lang w:val="en-US"/>
        </w:rPr>
        <w:t xml:space="preserve"> as a kind of a </w:t>
      </w:r>
      <w:proofErr w:type="spellStart"/>
      <w:r w:rsidR="007E112E">
        <w:rPr>
          <w:lang w:val="en-US"/>
        </w:rPr>
        <w:t>l</w:t>
      </w:r>
      <w:r w:rsidR="00FC342F">
        <w:rPr>
          <w:lang w:val="en-US"/>
        </w:rPr>
        <w:t>iminal</w:t>
      </w:r>
      <w:proofErr w:type="spellEnd"/>
      <w:r w:rsidR="00FC342F">
        <w:rPr>
          <w:lang w:val="en-US"/>
        </w:rPr>
        <w:t xml:space="preserve"> paradigm enabling us to interpret southern cultural rituals as</w:t>
      </w:r>
      <w:r w:rsidR="00B352F5">
        <w:rPr>
          <w:lang w:val="en-US"/>
        </w:rPr>
        <w:t>, broadly understood,</w:t>
      </w:r>
      <w:r w:rsidR="00FC342F">
        <w:rPr>
          <w:lang w:val="en-US"/>
        </w:rPr>
        <w:t xml:space="preserve"> “staged” phenomena and at the same time introducing “staging” as a southern cultural </w:t>
      </w:r>
      <w:proofErr w:type="spellStart"/>
      <w:r w:rsidR="00FC342F">
        <w:rPr>
          <w:lang w:val="en-US"/>
        </w:rPr>
        <w:t>metaritual</w:t>
      </w:r>
      <w:proofErr w:type="spellEnd"/>
      <w:r w:rsidR="00FC342F">
        <w:rPr>
          <w:lang w:val="en-US"/>
        </w:rPr>
        <w:t xml:space="preserve">. </w:t>
      </w:r>
      <w:r w:rsidR="00970F5E">
        <w:rPr>
          <w:lang w:val="en-US"/>
        </w:rPr>
        <w:t>The intention of this conference is</w:t>
      </w:r>
      <w:r w:rsidR="00FC342F">
        <w:rPr>
          <w:lang w:val="en-US"/>
        </w:rPr>
        <w:t xml:space="preserve"> to</w:t>
      </w:r>
      <w:r w:rsidR="00B06959">
        <w:rPr>
          <w:lang w:val="en-US"/>
        </w:rPr>
        <w:t xml:space="preserve"> </w:t>
      </w:r>
      <w:r w:rsidR="00970F5E">
        <w:rPr>
          <w:lang w:val="en-US"/>
        </w:rPr>
        <w:t>provide a forum for scholars in various disciplines</w:t>
      </w:r>
      <w:r w:rsidR="009B64DB">
        <w:rPr>
          <w:lang w:val="en-US"/>
        </w:rPr>
        <w:t>, from literature</w:t>
      </w:r>
      <w:r w:rsidR="00996065">
        <w:rPr>
          <w:lang w:val="en-US"/>
        </w:rPr>
        <w:t xml:space="preserve"> to economics, to </w:t>
      </w:r>
      <w:r w:rsidR="004F5AE0">
        <w:rPr>
          <w:lang w:val="en-US"/>
        </w:rPr>
        <w:t>discuss as</w:t>
      </w:r>
      <w:r w:rsidR="00BB010E">
        <w:rPr>
          <w:lang w:val="en-US"/>
        </w:rPr>
        <w:t xml:space="preserve"> the </w:t>
      </w:r>
      <w:r w:rsidR="004F5AE0">
        <w:rPr>
          <w:lang w:val="en-US"/>
        </w:rPr>
        <w:t>performance in the above suggested sense</w:t>
      </w:r>
      <w:r w:rsidR="00996065">
        <w:rPr>
          <w:lang w:val="en-US"/>
        </w:rPr>
        <w:t xml:space="preserve"> one of the following </w:t>
      </w:r>
      <w:r w:rsidR="004F5AE0">
        <w:rPr>
          <w:lang w:val="en-US"/>
        </w:rPr>
        <w:t xml:space="preserve">southern </w:t>
      </w:r>
      <w:r w:rsidR="00996065">
        <w:rPr>
          <w:lang w:val="en-US"/>
        </w:rPr>
        <w:t>themes:</w:t>
      </w:r>
    </w:p>
    <w:p w:rsidR="00B352F5" w:rsidRDefault="004F5AE0" w:rsidP="00996065">
      <w:pPr>
        <w:pStyle w:val="Akapitzlist"/>
        <w:numPr>
          <w:ilvl w:val="0"/>
          <w:numId w:val="2"/>
        </w:numPr>
        <w:jc w:val="both"/>
        <w:rPr>
          <w:lang w:val="en-US"/>
        </w:rPr>
      </w:pPr>
      <w:r w:rsidRPr="00B352F5">
        <w:rPr>
          <w:lang w:val="en-US"/>
        </w:rPr>
        <w:t xml:space="preserve">regional </w:t>
      </w:r>
      <w:r w:rsidR="00996065" w:rsidRPr="00B352F5">
        <w:rPr>
          <w:lang w:val="en-US"/>
        </w:rPr>
        <w:t>mythology</w:t>
      </w:r>
    </w:p>
    <w:p w:rsidR="004F5AE0" w:rsidRPr="00B352F5" w:rsidRDefault="004F5AE0" w:rsidP="00996065">
      <w:pPr>
        <w:pStyle w:val="Akapitzlist"/>
        <w:numPr>
          <w:ilvl w:val="0"/>
          <w:numId w:val="2"/>
        </w:numPr>
        <w:jc w:val="both"/>
        <w:rPr>
          <w:lang w:val="en-US"/>
        </w:rPr>
      </w:pPr>
      <w:r w:rsidRPr="00B352F5">
        <w:rPr>
          <w:lang w:val="en-US"/>
        </w:rPr>
        <w:t>sexuality</w:t>
      </w:r>
    </w:p>
    <w:p w:rsidR="00B352F5" w:rsidRDefault="004F5AE0" w:rsidP="00996065">
      <w:pPr>
        <w:pStyle w:val="Akapitzlist"/>
        <w:numPr>
          <w:ilvl w:val="0"/>
          <w:numId w:val="2"/>
        </w:numPr>
        <w:jc w:val="both"/>
        <w:rPr>
          <w:lang w:val="en-US"/>
        </w:rPr>
      </w:pPr>
      <w:r w:rsidRPr="00B352F5">
        <w:rPr>
          <w:lang w:val="en-US"/>
        </w:rPr>
        <w:t>gender</w:t>
      </w:r>
    </w:p>
    <w:p w:rsidR="0090620A" w:rsidRPr="00B352F5" w:rsidRDefault="004F5AE0" w:rsidP="00996065">
      <w:pPr>
        <w:pStyle w:val="Akapitzlist"/>
        <w:numPr>
          <w:ilvl w:val="0"/>
          <w:numId w:val="2"/>
        </w:numPr>
        <w:jc w:val="both"/>
        <w:rPr>
          <w:lang w:val="en-US"/>
        </w:rPr>
      </w:pPr>
      <w:r w:rsidRPr="00B352F5">
        <w:rPr>
          <w:lang w:val="en-US"/>
        </w:rPr>
        <w:t>class</w:t>
      </w:r>
    </w:p>
    <w:p w:rsidR="004F5AE0" w:rsidRDefault="004F5AE0" w:rsidP="00996065">
      <w:pPr>
        <w:pStyle w:val="Akapitzlist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race</w:t>
      </w:r>
    </w:p>
    <w:p w:rsidR="004F5AE0" w:rsidRDefault="004F5AE0" w:rsidP="00996065">
      <w:pPr>
        <w:pStyle w:val="Akapitzlist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media culture</w:t>
      </w:r>
    </w:p>
    <w:p w:rsidR="004F5AE0" w:rsidRDefault="004F5AE0" w:rsidP="00996065">
      <w:pPr>
        <w:pStyle w:val="Akapitzlist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history</w:t>
      </w:r>
    </w:p>
    <w:p w:rsidR="004F5AE0" w:rsidRDefault="004F5AE0" w:rsidP="00996065">
      <w:pPr>
        <w:pStyle w:val="Akapitzlist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politics</w:t>
      </w:r>
    </w:p>
    <w:p w:rsidR="004F5AE0" w:rsidRDefault="00B352F5" w:rsidP="00996065">
      <w:pPr>
        <w:pStyle w:val="Akapitzlist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economy and </w:t>
      </w:r>
      <w:r w:rsidR="004F5AE0">
        <w:rPr>
          <w:lang w:val="en-US"/>
        </w:rPr>
        <w:t>economics</w:t>
      </w:r>
    </w:p>
    <w:p w:rsidR="004F5AE0" w:rsidRDefault="004F5AE0" w:rsidP="00996065">
      <w:pPr>
        <w:pStyle w:val="Akapitzlist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language</w:t>
      </w:r>
    </w:p>
    <w:p w:rsidR="004F5AE0" w:rsidRDefault="00674B05" w:rsidP="00996065">
      <w:pPr>
        <w:pStyle w:val="Akapitzlist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religion</w:t>
      </w:r>
    </w:p>
    <w:p w:rsidR="00674B05" w:rsidRDefault="00674B05" w:rsidP="00996065">
      <w:pPr>
        <w:pStyle w:val="Akapitzlist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social practices</w:t>
      </w:r>
    </w:p>
    <w:p w:rsidR="00674B05" w:rsidRDefault="00BB68FA" w:rsidP="00996065">
      <w:pPr>
        <w:pStyle w:val="Akapitzlist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law</w:t>
      </w:r>
    </w:p>
    <w:p w:rsidR="00B352F5" w:rsidRPr="00B352F5" w:rsidRDefault="00B352F5" w:rsidP="00B352F5">
      <w:pPr>
        <w:ind w:left="360"/>
        <w:jc w:val="both"/>
        <w:rPr>
          <w:lang w:val="en-US"/>
        </w:rPr>
      </w:pPr>
      <w:r>
        <w:rPr>
          <w:lang w:val="en-US"/>
        </w:rPr>
        <w:t>etc.</w:t>
      </w:r>
    </w:p>
    <w:p w:rsidR="00BB68FA" w:rsidRDefault="00BB68FA" w:rsidP="00BB68FA">
      <w:pPr>
        <w:jc w:val="both"/>
        <w:rPr>
          <w:lang w:val="en-US"/>
        </w:rPr>
      </w:pPr>
      <w:r>
        <w:rPr>
          <w:lang w:val="en-US"/>
        </w:rPr>
        <w:t xml:space="preserve">The paper abstracts of 200-300 words should be sent to the address: </w:t>
      </w:r>
      <w:hyperlink r:id="rId5" w:history="1">
        <w:r w:rsidRPr="0080235B">
          <w:rPr>
            <w:rStyle w:val="Hipercze"/>
            <w:lang w:val="en-US"/>
          </w:rPr>
          <w:t>beatazaw@poczta.onet.pl</w:t>
        </w:r>
      </w:hyperlink>
      <w:r w:rsidR="00B558D2">
        <w:rPr>
          <w:lang w:val="en-US"/>
        </w:rPr>
        <w:t xml:space="preserve"> by </w:t>
      </w:r>
      <w:r w:rsidR="00BB010E">
        <w:rPr>
          <w:lang w:val="en-US"/>
        </w:rPr>
        <w:t>December 14, 201</w:t>
      </w:r>
      <w:r w:rsidR="00B352F5">
        <w:rPr>
          <w:lang w:val="en-US"/>
        </w:rPr>
        <w:t>2</w:t>
      </w:r>
      <w:r w:rsidR="00BB010E">
        <w:rPr>
          <w:lang w:val="en-US"/>
        </w:rPr>
        <w:t xml:space="preserve">.  </w:t>
      </w:r>
    </w:p>
    <w:p w:rsidR="00BB68FA" w:rsidRPr="00BB68FA" w:rsidRDefault="00BB68FA" w:rsidP="00BB68FA">
      <w:pPr>
        <w:jc w:val="both"/>
        <w:rPr>
          <w:lang w:val="en-US"/>
        </w:rPr>
      </w:pPr>
    </w:p>
    <w:sectPr w:rsidR="00BB68FA" w:rsidRPr="00BB68FA" w:rsidSect="00876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A15"/>
    <w:multiLevelType w:val="multilevel"/>
    <w:tmpl w:val="E88C0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287296"/>
    <w:multiLevelType w:val="hybridMultilevel"/>
    <w:tmpl w:val="12FEF1C4"/>
    <w:lvl w:ilvl="0" w:tplc="B1E67A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6179"/>
    <w:rsid w:val="00084305"/>
    <w:rsid w:val="000F4F61"/>
    <w:rsid w:val="0013401D"/>
    <w:rsid w:val="0019306A"/>
    <w:rsid w:val="001A0F9F"/>
    <w:rsid w:val="001D382A"/>
    <w:rsid w:val="002321DF"/>
    <w:rsid w:val="00247543"/>
    <w:rsid w:val="002A3C90"/>
    <w:rsid w:val="00351987"/>
    <w:rsid w:val="004F5AE0"/>
    <w:rsid w:val="00650A1C"/>
    <w:rsid w:val="006528CA"/>
    <w:rsid w:val="00674B05"/>
    <w:rsid w:val="006A75DE"/>
    <w:rsid w:val="006C2CC3"/>
    <w:rsid w:val="0070539C"/>
    <w:rsid w:val="007E112E"/>
    <w:rsid w:val="00803D5C"/>
    <w:rsid w:val="00807F6C"/>
    <w:rsid w:val="00876F58"/>
    <w:rsid w:val="008C0BBA"/>
    <w:rsid w:val="008E34D1"/>
    <w:rsid w:val="0090620A"/>
    <w:rsid w:val="00914640"/>
    <w:rsid w:val="00970587"/>
    <w:rsid w:val="00970F5E"/>
    <w:rsid w:val="00996065"/>
    <w:rsid w:val="009B64DB"/>
    <w:rsid w:val="009E58A1"/>
    <w:rsid w:val="00A1503E"/>
    <w:rsid w:val="00AA3A7B"/>
    <w:rsid w:val="00B06959"/>
    <w:rsid w:val="00B352F5"/>
    <w:rsid w:val="00B558D2"/>
    <w:rsid w:val="00B75F11"/>
    <w:rsid w:val="00B944BF"/>
    <w:rsid w:val="00BB010E"/>
    <w:rsid w:val="00BB68FA"/>
    <w:rsid w:val="00C6203B"/>
    <w:rsid w:val="00CD7DF4"/>
    <w:rsid w:val="00D61E72"/>
    <w:rsid w:val="00DF4107"/>
    <w:rsid w:val="00E1111E"/>
    <w:rsid w:val="00E2089D"/>
    <w:rsid w:val="00F56179"/>
    <w:rsid w:val="00F563D2"/>
    <w:rsid w:val="00F72CDB"/>
    <w:rsid w:val="00FC342F"/>
    <w:rsid w:val="00FF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F58"/>
  </w:style>
  <w:style w:type="paragraph" w:styleId="Nagwek1">
    <w:name w:val="heading 1"/>
    <w:basedOn w:val="Normalny"/>
    <w:link w:val="Nagwek1Znak"/>
    <w:uiPriority w:val="9"/>
    <w:qFormat/>
    <w:rsid w:val="00F561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617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6179"/>
    <w:rPr>
      <w:b/>
      <w:bCs/>
    </w:rPr>
  </w:style>
  <w:style w:type="character" w:styleId="Hipercze">
    <w:name w:val="Hyperlink"/>
    <w:basedOn w:val="Domylnaczcionkaakapitu"/>
    <w:uiPriority w:val="99"/>
    <w:unhideWhenUsed/>
    <w:rsid w:val="00F5617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60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atazaw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10</cp:revision>
  <cp:lastPrinted>2012-08-14T08:19:00Z</cp:lastPrinted>
  <dcterms:created xsi:type="dcterms:W3CDTF">2012-08-14T08:19:00Z</dcterms:created>
  <dcterms:modified xsi:type="dcterms:W3CDTF">2012-08-20T08:07:00Z</dcterms:modified>
</cp:coreProperties>
</file>